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D24" w:rsidRDefault="009C1811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сл.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Кашары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Кашарского района Ростовской области</w:t>
      </w:r>
    </w:p>
    <w:p w:rsidR="00177D24" w:rsidRDefault="009C18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77D24" w:rsidRDefault="009C1811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Кашарская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общеобразовательная школа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9C18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« Утверждаю»                       </w:t>
      </w:r>
    </w:p>
    <w:p w:rsidR="00177D24" w:rsidRDefault="009C181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Директор    МБОУ Кашарской  СОШ</w:t>
      </w:r>
    </w:p>
    <w:p w:rsidR="00177D24" w:rsidRDefault="009C1811">
      <w:pPr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Приказ №87 от  «01 » Сентябрь 2021  г. </w:t>
      </w:r>
    </w:p>
    <w:p w:rsidR="00177D24" w:rsidRDefault="009C18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________ Д.И. Губарев</w:t>
      </w:r>
    </w:p>
    <w:p w:rsidR="00177D24" w:rsidRDefault="009C1811">
      <w:pPr>
        <w:spacing w:before="280"/>
        <w:jc w:val="center"/>
      </w:pPr>
      <w:r w:rsidRPr="009C1811">
        <w:rPr>
          <w:rFonts w:ascii="Times New Roman" w:hAnsi="Times New Roman"/>
          <w:b/>
          <w:bCs/>
          <w:sz w:val="24"/>
          <w:szCs w:val="24"/>
        </w:rPr>
        <w:t>ИНДИВИДУАЛЬНАЯ ОСНОВНАЯ ОБЩЕОБРАЗОВАТЕЛЬНАЯ ПРОГРАММА</w:t>
      </w:r>
      <w:r>
        <w:rPr>
          <w:rFonts w:ascii="Times New Roman" w:hAnsi="Times New Roman"/>
          <w:b/>
          <w:bCs/>
          <w:sz w:val="24"/>
          <w:szCs w:val="24"/>
        </w:rPr>
        <w:t xml:space="preserve">ПО РУССОМУ ЯЗЫКУ </w:t>
      </w:r>
      <w:r>
        <w:rPr>
          <w:rFonts w:ascii="Times New Roman" w:hAnsi="Times New Roman"/>
          <w:b/>
          <w:bCs/>
          <w:sz w:val="24"/>
          <w:szCs w:val="24"/>
        </w:rPr>
        <w:t>с обучающимся 7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класса </w:t>
      </w:r>
    </w:p>
    <w:p w:rsidR="009C1811" w:rsidRDefault="009C181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</w:t>
      </w:r>
      <w:r>
        <w:rPr>
          <w:rFonts w:ascii="Times New Roman" w:hAnsi="Times New Roman"/>
          <w:b/>
          <w:bCs/>
          <w:sz w:val="24"/>
          <w:szCs w:val="24"/>
        </w:rPr>
        <w:t xml:space="preserve"> Д</w:t>
      </w:r>
    </w:p>
    <w:p w:rsidR="00177D24" w:rsidRDefault="009C1811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на 2021- 2022 учебный год</w:t>
      </w:r>
    </w:p>
    <w:p w:rsidR="00177D24" w:rsidRDefault="009C1811">
      <w:pPr>
        <w:spacing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общего образования:  </w:t>
      </w:r>
      <w:r>
        <w:rPr>
          <w:rFonts w:ascii="Times New Roman" w:hAnsi="Times New Roman"/>
          <w:sz w:val="24"/>
          <w:szCs w:val="24"/>
          <w:u w:val="single"/>
        </w:rPr>
        <w:t>основное общее образование,  7 класс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77D24" w:rsidRDefault="009C1811">
      <w:pPr>
        <w:spacing w:line="10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Количество  ча</w:t>
      </w:r>
      <w:r>
        <w:rPr>
          <w:rFonts w:ascii="Times New Roman" w:hAnsi="Times New Roman"/>
          <w:sz w:val="24"/>
          <w:szCs w:val="24"/>
        </w:rPr>
        <w:t xml:space="preserve">сов:  </w:t>
      </w:r>
      <w:r>
        <w:rPr>
          <w:rFonts w:ascii="Times New Roman" w:hAnsi="Times New Roman"/>
          <w:sz w:val="24"/>
          <w:szCs w:val="24"/>
          <w:u w:val="single"/>
        </w:rPr>
        <w:t xml:space="preserve">    134 ч    </w:t>
      </w:r>
    </w:p>
    <w:p w:rsidR="00177D24" w:rsidRDefault="009C1811">
      <w:pPr>
        <w:spacing w:line="10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Учитель: 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Лукомская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Наталья Александровна</w:t>
      </w:r>
    </w:p>
    <w:p w:rsidR="00177D24" w:rsidRDefault="009C1811">
      <w:pPr>
        <w:spacing w:line="100" w:lineRule="atLeast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Программа разработана на основе _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материалов Федерального государственного стандарта основного общего образования ФГОС.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М.Просвещение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под редакцией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М.Т.Баранова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Т.А.Ладыженской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Н.М.Шанского</w:t>
      </w:r>
      <w:proofErr w:type="spellEnd"/>
    </w:p>
    <w:p w:rsidR="00177D24" w:rsidRDefault="009C1811">
      <w:pPr>
        <w:spacing w:line="100" w:lineRule="atLeast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Учебник: Русский язык. 6 класс. Учебник для общеобразовательных организаций в двух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частяхпод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редакцией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Т.А.Ладыженской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М.Т.Баранова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. Москва «Просвещение» 2019г</w:t>
      </w:r>
    </w:p>
    <w:p w:rsidR="00177D24" w:rsidRDefault="00177D24">
      <w:pPr>
        <w:shd w:val="clear" w:color="auto" w:fill="FFFFFF"/>
        <w:spacing w:line="457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77D24" w:rsidRDefault="00177D24">
      <w:pPr>
        <w:pStyle w:val="a9"/>
        <w:spacing w:before="280" w:after="280"/>
        <w:rPr>
          <w:b/>
          <w:bCs/>
          <w:sz w:val="27"/>
          <w:szCs w:val="27"/>
        </w:rPr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lastRenderedPageBreak/>
        <w:t xml:space="preserve">Планируемые результаты изучения учебного предмета «Русский язык» в 7 классе      </w:t>
      </w:r>
    </w:p>
    <w:p w:rsidR="00177D24" w:rsidRDefault="009C1811">
      <w:pPr>
        <w:pStyle w:val="a9"/>
        <w:spacing w:before="280" w:after="280" w:line="360" w:lineRule="auto"/>
        <w:jc w:val="center"/>
      </w:pPr>
      <w:r>
        <w:rPr>
          <w:b/>
          <w:bCs/>
          <w:sz w:val="27"/>
          <w:szCs w:val="27"/>
        </w:rPr>
        <w:t>Результаты</w:t>
      </w:r>
      <w:r>
        <w:rPr>
          <w:b/>
          <w:bCs/>
          <w:sz w:val="27"/>
          <w:szCs w:val="27"/>
        </w:rPr>
        <w:t xml:space="preserve"> обучения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b/>
          <w:bCs/>
          <w:sz w:val="27"/>
          <w:szCs w:val="27"/>
        </w:rPr>
        <w:t>Личностные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2) осознание эстетической ценност</w:t>
      </w:r>
      <w:r>
        <w:rPr>
          <w:rFonts w:ascii="Calibri" w:hAnsi="Calibri" w:cs="Calibri"/>
          <w:sz w:val="27"/>
          <w:szCs w:val="27"/>
        </w:rPr>
        <w:t>и русского языка; уважительное отношение к родному языку, гордость за него; стремление к речевому самосовершенствованию;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3) достаточный объем словарного запаса для свободного выражения мыслей и чу</w:t>
      </w:r>
      <w:proofErr w:type="gramStart"/>
      <w:r>
        <w:rPr>
          <w:rFonts w:ascii="Calibri" w:hAnsi="Calibri" w:cs="Calibri"/>
          <w:sz w:val="27"/>
          <w:szCs w:val="27"/>
        </w:rPr>
        <w:t>вств в пр</w:t>
      </w:r>
      <w:proofErr w:type="gramEnd"/>
      <w:r>
        <w:rPr>
          <w:rFonts w:ascii="Calibri" w:hAnsi="Calibri" w:cs="Calibri"/>
          <w:sz w:val="27"/>
          <w:szCs w:val="27"/>
        </w:rPr>
        <w:t xml:space="preserve">оцессе речевого общения; способность к самооценке </w:t>
      </w:r>
      <w:r>
        <w:rPr>
          <w:rFonts w:ascii="Calibri" w:hAnsi="Calibri" w:cs="Calibri"/>
          <w:sz w:val="27"/>
          <w:szCs w:val="27"/>
        </w:rPr>
        <w:t>на основе наблюдения за собственной речью.</w:t>
      </w:r>
    </w:p>
    <w:p w:rsidR="00177D24" w:rsidRDefault="009C1811">
      <w:pPr>
        <w:pStyle w:val="a9"/>
        <w:spacing w:before="280" w:after="280"/>
      </w:pPr>
      <w:proofErr w:type="spellStart"/>
      <w:r>
        <w:rPr>
          <w:rFonts w:ascii="Calibri" w:hAnsi="Calibri" w:cs="Calibri"/>
          <w:b/>
          <w:bCs/>
          <w:sz w:val="27"/>
          <w:szCs w:val="27"/>
        </w:rPr>
        <w:t>Метапредметные</w:t>
      </w:r>
      <w:proofErr w:type="spellEnd"/>
    </w:p>
    <w:p w:rsidR="00177D24" w:rsidRDefault="009C1811">
      <w:pPr>
        <w:pStyle w:val="a9"/>
        <w:spacing w:before="280" w:after="280"/>
      </w:pPr>
      <w:proofErr w:type="gramStart"/>
      <w:r>
        <w:rPr>
          <w:rFonts w:ascii="Calibri" w:hAnsi="Calibri" w:cs="Calibri"/>
          <w:sz w:val="27"/>
          <w:szCs w:val="27"/>
        </w:rPr>
        <w:t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</w:t>
      </w:r>
      <w:r>
        <w:rPr>
          <w:rFonts w:ascii="Calibri" w:hAnsi="Calibri" w:cs="Calibri"/>
          <w:sz w:val="27"/>
          <w:szCs w:val="27"/>
        </w:rPr>
        <w:t>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</w:t>
      </w:r>
      <w:r>
        <w:rPr>
          <w:rFonts w:ascii="Calibri" w:hAnsi="Calibri" w:cs="Calibri"/>
          <w:sz w:val="27"/>
          <w:szCs w:val="27"/>
        </w:rPr>
        <w:t>ой степенью развернутости;</w:t>
      </w:r>
      <w:proofErr w:type="gramEnd"/>
      <w:r>
        <w:rPr>
          <w:rFonts w:ascii="Calibri" w:hAnsi="Calibri" w:cs="Calibri"/>
          <w:sz w:val="27"/>
          <w:szCs w:val="27"/>
        </w:rPr>
        <w:t xml:space="preserve">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</w:t>
      </w:r>
      <w:r>
        <w:rPr>
          <w:rFonts w:ascii="Calibri" w:hAnsi="Calibri" w:cs="Calibri"/>
          <w:sz w:val="27"/>
          <w:szCs w:val="27"/>
        </w:rPr>
        <w:t>х, стилистических норм современного литературного языка; соблюдение основных правил орфографии и пунктуации в процессе письменного общения;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 xml:space="preserve">2) применение приобретенных знаний, умений и навыков в повседневной жизни; способность использовать родной язык как </w:t>
      </w:r>
      <w:r>
        <w:rPr>
          <w:rFonts w:ascii="Calibri" w:hAnsi="Calibri" w:cs="Calibri"/>
          <w:sz w:val="27"/>
          <w:szCs w:val="27"/>
        </w:rPr>
        <w:t xml:space="preserve">средство получения знаний по другим учебным предметам, </w:t>
      </w:r>
      <w:proofErr w:type="gramStart"/>
      <w:r>
        <w:rPr>
          <w:rFonts w:ascii="Calibri" w:hAnsi="Calibri" w:cs="Calibri"/>
          <w:sz w:val="27"/>
          <w:szCs w:val="27"/>
        </w:rPr>
        <w:t>при</w:t>
      </w:r>
      <w:proofErr w:type="gramEnd"/>
      <w:r>
        <w:rPr>
          <w:rFonts w:ascii="Calibri" w:hAnsi="Calibri" w:cs="Calibri"/>
          <w:sz w:val="27"/>
          <w:szCs w:val="27"/>
        </w:rPr>
        <w:t xml:space="preserve"> менять </w:t>
      </w:r>
      <w:proofErr w:type="gramStart"/>
      <w:r>
        <w:rPr>
          <w:rFonts w:ascii="Calibri" w:hAnsi="Calibri" w:cs="Calibri"/>
          <w:sz w:val="27"/>
          <w:szCs w:val="27"/>
        </w:rPr>
        <w:t>полученные</w:t>
      </w:r>
      <w:proofErr w:type="gramEnd"/>
      <w:r>
        <w:rPr>
          <w:rFonts w:ascii="Calibri" w:hAnsi="Calibri" w:cs="Calibri"/>
          <w:sz w:val="27"/>
          <w:szCs w:val="27"/>
        </w:rPr>
        <w:t xml:space="preserve"> знания и навыки анализа языковых явлений на </w:t>
      </w:r>
      <w:proofErr w:type="spellStart"/>
      <w:r>
        <w:rPr>
          <w:rFonts w:ascii="Calibri" w:hAnsi="Calibri" w:cs="Calibri"/>
          <w:sz w:val="27"/>
          <w:szCs w:val="27"/>
        </w:rPr>
        <w:t>межпредметном</w:t>
      </w:r>
      <w:proofErr w:type="spellEnd"/>
      <w:r>
        <w:rPr>
          <w:rFonts w:ascii="Calibri" w:hAnsi="Calibri" w:cs="Calibri"/>
          <w:sz w:val="27"/>
          <w:szCs w:val="27"/>
        </w:rPr>
        <w:t xml:space="preserve"> уровне;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3) коммуникативно целесообразное взаимодействие с другими людьми в процессе речевого общения.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b/>
          <w:bCs/>
          <w:sz w:val="27"/>
          <w:szCs w:val="27"/>
        </w:rPr>
        <w:lastRenderedPageBreak/>
        <w:t>Предметные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1) предс</w:t>
      </w:r>
      <w:r>
        <w:rPr>
          <w:rFonts w:ascii="Calibri" w:hAnsi="Calibri" w:cs="Calibri"/>
          <w:sz w:val="27"/>
          <w:szCs w:val="27"/>
        </w:rPr>
        <w:t>тавление об основных функциях языка, о роли родного языка в жизни человека и общества;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2) понимание места родного языка в системе гуманитарных наук и его роли в образовании в целом;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3) усвоение основ научных знаний о родном языке;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4) освоение базовых понят</w:t>
      </w:r>
      <w:r>
        <w:rPr>
          <w:rFonts w:ascii="Calibri" w:hAnsi="Calibri" w:cs="Calibri"/>
          <w:sz w:val="27"/>
          <w:szCs w:val="27"/>
        </w:rPr>
        <w:t>ий лингвистики;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5) освоение основными стилистическими ресурсами лексики фразеологии русского языка;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6) опознавание и анализ основных единиц языка;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7) проведение различных видов анализа слова</w:t>
      </w:r>
    </w:p>
    <w:p w:rsidR="00177D24" w:rsidRDefault="009C1811">
      <w:pPr>
        <w:pStyle w:val="a9"/>
        <w:spacing w:before="280" w:after="280"/>
      </w:pPr>
      <w:r>
        <w:rPr>
          <w:rFonts w:ascii="Calibri" w:hAnsi="Calibri" w:cs="Calibri"/>
          <w:sz w:val="27"/>
          <w:szCs w:val="27"/>
        </w:rPr>
        <w:t>8) понимание коммуникативно-эстетических возможностей лексической</w:t>
      </w:r>
      <w:r>
        <w:rPr>
          <w:rFonts w:ascii="Calibri" w:hAnsi="Calibri" w:cs="Calibri"/>
          <w:sz w:val="27"/>
          <w:szCs w:val="27"/>
        </w:rPr>
        <w:t xml:space="preserve"> и грамматической синонимии и использование их в собственной речевой практике; осознание эстетической функции родного языка.</w:t>
      </w:r>
    </w:p>
    <w:p w:rsidR="00177D24" w:rsidRDefault="00177D24">
      <w:pPr>
        <w:pStyle w:val="a9"/>
        <w:spacing w:before="280" w:after="280"/>
        <w:jc w:val="center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Речь и речевое общение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использовать различные виды монолога (повествование, описание, рассуждение; сочетани</w:t>
      </w:r>
      <w:r>
        <w:rPr>
          <w:sz w:val="27"/>
          <w:szCs w:val="27"/>
        </w:rPr>
        <w:t>е разных видов монолога) в различных ситуациях общения;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соблюдать нормы речевого поведения в типичных ситуациях общения;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 xml:space="preserve">оценивать </w:t>
      </w:r>
      <w:r>
        <w:rPr>
          <w:sz w:val="27"/>
          <w:szCs w:val="27"/>
        </w:rPr>
        <w:t>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предупреждать коммуникативные неудачи в процес</w:t>
      </w:r>
      <w:r>
        <w:rPr>
          <w:sz w:val="27"/>
          <w:szCs w:val="27"/>
        </w:rPr>
        <w:t>се речевого общения.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"/>
        </w:numPr>
        <w:spacing w:before="280" w:after="0"/>
      </w:pPr>
      <w:r>
        <w:rPr>
          <w:sz w:val="27"/>
          <w:szCs w:val="27"/>
        </w:rPr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177D24" w:rsidRDefault="009C1811">
      <w:pPr>
        <w:pStyle w:val="a9"/>
        <w:numPr>
          <w:ilvl w:val="0"/>
          <w:numId w:val="1"/>
        </w:numPr>
        <w:spacing w:before="280" w:after="0"/>
      </w:pPr>
      <w:r>
        <w:rPr>
          <w:sz w:val="27"/>
          <w:szCs w:val="27"/>
        </w:rPr>
        <w:t xml:space="preserve">участвовать в коллективном обсуждении проблем, аргументировать </w:t>
      </w:r>
      <w:r>
        <w:rPr>
          <w:sz w:val="27"/>
          <w:szCs w:val="27"/>
        </w:rPr>
        <w:t>собственную позицию, доказывать её, убеждать;</w:t>
      </w:r>
    </w:p>
    <w:p w:rsidR="00177D24" w:rsidRDefault="009C1811">
      <w:pPr>
        <w:pStyle w:val="a9"/>
        <w:numPr>
          <w:ilvl w:val="0"/>
          <w:numId w:val="1"/>
        </w:numPr>
        <w:spacing w:before="280" w:after="280"/>
      </w:pPr>
      <w:r>
        <w:rPr>
          <w:sz w:val="27"/>
          <w:szCs w:val="27"/>
        </w:rPr>
        <w:t>понимать основные причины коммуникативных неудач и уметь их объяснять.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Речевая деятельность</w:t>
      </w:r>
    </w:p>
    <w:p w:rsidR="00177D24" w:rsidRDefault="009C1811">
      <w:pPr>
        <w:pStyle w:val="a9"/>
        <w:spacing w:before="280" w:after="280"/>
      </w:pPr>
      <w:proofErr w:type="spellStart"/>
      <w:r>
        <w:rPr>
          <w:b/>
          <w:bCs/>
          <w:i/>
          <w:iCs/>
          <w:sz w:val="27"/>
          <w:szCs w:val="27"/>
        </w:rPr>
        <w:t>Аудирование</w:t>
      </w:r>
      <w:proofErr w:type="spellEnd"/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различным видам </w:t>
      </w:r>
      <w:proofErr w:type="spellStart"/>
      <w:r>
        <w:rPr>
          <w:sz w:val="27"/>
          <w:szCs w:val="27"/>
        </w:rPr>
        <w:t>аудирования</w:t>
      </w:r>
      <w:proofErr w:type="spellEnd"/>
      <w:r>
        <w:rPr>
          <w:sz w:val="27"/>
          <w:szCs w:val="27"/>
        </w:rPr>
        <w:t xml:space="preserve"> (с полным пониманием </w:t>
      </w:r>
      <w:proofErr w:type="spellStart"/>
      <w:r>
        <w:rPr>
          <w:sz w:val="27"/>
          <w:szCs w:val="27"/>
        </w:rPr>
        <w:t>аудиотекста</w:t>
      </w:r>
      <w:proofErr w:type="spellEnd"/>
      <w:r>
        <w:rPr>
          <w:sz w:val="27"/>
          <w:szCs w:val="27"/>
        </w:rPr>
        <w:t>, с пониманием основ</w:t>
      </w:r>
      <w:r>
        <w:rPr>
          <w:sz w:val="27"/>
          <w:szCs w:val="27"/>
        </w:rPr>
        <w:t xml:space="preserve">ного содержания, с выборочным извлечением информации); передавать содержание </w:t>
      </w:r>
      <w:proofErr w:type="spellStart"/>
      <w:r>
        <w:rPr>
          <w:sz w:val="27"/>
          <w:szCs w:val="27"/>
        </w:rPr>
        <w:t>аудиотекста</w:t>
      </w:r>
      <w:proofErr w:type="spellEnd"/>
      <w:r>
        <w:rPr>
          <w:sz w:val="27"/>
          <w:szCs w:val="27"/>
        </w:rPr>
        <w:t xml:space="preserve"> в соответствии с заданной коммуникативной задачей в устной форме;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>понимать и формулировать в устной форме тему, коммуникативную задачу, основную мысль, логику изложе</w:t>
      </w:r>
      <w:r>
        <w:rPr>
          <w:sz w:val="27"/>
          <w:szCs w:val="27"/>
        </w:rPr>
        <w:t xml:space="preserve">ния учебно-научного, публицистического, официально-делового, художественного </w:t>
      </w:r>
      <w:proofErr w:type="spellStart"/>
      <w:r>
        <w:rPr>
          <w:sz w:val="27"/>
          <w:szCs w:val="27"/>
        </w:rPr>
        <w:t>аудиотекстов</w:t>
      </w:r>
      <w:proofErr w:type="spellEnd"/>
      <w:r>
        <w:rPr>
          <w:sz w:val="27"/>
          <w:szCs w:val="27"/>
        </w:rPr>
        <w:t>, распознавать в них основную и дополнительную информацию, комментировать её в устной форме;</w:t>
      </w:r>
    </w:p>
    <w:p w:rsidR="00177D24" w:rsidRDefault="009C1811">
      <w:pPr>
        <w:pStyle w:val="a9"/>
        <w:spacing w:before="280" w:after="280"/>
      </w:pPr>
      <w:proofErr w:type="gramStart"/>
      <w:r>
        <w:t>• </w:t>
      </w:r>
      <w:r>
        <w:rPr>
          <w:sz w:val="27"/>
          <w:szCs w:val="27"/>
        </w:rPr>
        <w:t>передавать содержание учебно-научного, публицистического, официально-дел</w:t>
      </w:r>
      <w:r>
        <w:rPr>
          <w:sz w:val="27"/>
          <w:szCs w:val="27"/>
        </w:rPr>
        <w:t xml:space="preserve">ового, художественного </w:t>
      </w:r>
      <w:proofErr w:type="spellStart"/>
      <w:r>
        <w:rPr>
          <w:sz w:val="27"/>
          <w:szCs w:val="27"/>
        </w:rPr>
        <w:t>аудиотекстов</w:t>
      </w:r>
      <w:proofErr w:type="spellEnd"/>
      <w:r>
        <w:rPr>
          <w:sz w:val="27"/>
          <w:szCs w:val="27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2"/>
        </w:numPr>
        <w:spacing w:before="280" w:after="280"/>
      </w:pPr>
      <w:r>
        <w:rPr>
          <w:sz w:val="27"/>
          <w:szCs w:val="27"/>
        </w:rPr>
        <w:t xml:space="preserve">понимать явную и скрытую (подтекстовую) информацию </w:t>
      </w:r>
      <w:proofErr w:type="gramStart"/>
      <w:r>
        <w:rPr>
          <w:sz w:val="27"/>
          <w:szCs w:val="27"/>
        </w:rPr>
        <w:t>публицистического</w:t>
      </w:r>
      <w:proofErr w:type="gramEnd"/>
      <w:r>
        <w:rPr>
          <w:sz w:val="27"/>
          <w:szCs w:val="27"/>
        </w:rPr>
        <w:t xml:space="preserve"> 9в том числе текстов СМИ),</w:t>
      </w:r>
      <w:r>
        <w:rPr>
          <w:sz w:val="27"/>
          <w:szCs w:val="27"/>
        </w:rPr>
        <w:t xml:space="preserve"> анализировать и комментировать её в устной форме.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Чтение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proofErr w:type="gramStart"/>
      <w:r>
        <w:t>• </w:t>
      </w:r>
      <w:r>
        <w:rPr>
          <w:sz w:val="27"/>
          <w:szCs w:val="27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</w:t>
      </w:r>
      <w:r>
        <w:rPr>
          <w:sz w:val="27"/>
          <w:szCs w:val="27"/>
        </w:rPr>
        <w:t>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использовать практические умения ознакомительного, изучающего, прос</w:t>
      </w:r>
      <w:r>
        <w:rPr>
          <w:sz w:val="27"/>
          <w:szCs w:val="27"/>
        </w:rPr>
        <w:t>мотрового способов (видов) чтения в соответствии с поставленной коммуникативной задачей;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передавать схематически представленную информацию в виде связного текста;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использовать приёмы работы с учебной книгой, справочниками и другими информационными исто</w:t>
      </w:r>
      <w:r>
        <w:rPr>
          <w:sz w:val="27"/>
          <w:szCs w:val="27"/>
        </w:rPr>
        <w:t>чниками, включая СМИ и ресурсы Интернета;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 xml:space="preserve">Выпускник получит возможность </w:t>
      </w:r>
      <w:r>
        <w:rPr>
          <w:b/>
          <w:bCs/>
          <w:sz w:val="27"/>
          <w:szCs w:val="27"/>
        </w:rPr>
        <w:t>научиться:</w:t>
      </w:r>
    </w:p>
    <w:p w:rsidR="00177D24" w:rsidRDefault="009C1811">
      <w:pPr>
        <w:pStyle w:val="a9"/>
        <w:numPr>
          <w:ilvl w:val="0"/>
          <w:numId w:val="3"/>
        </w:numPr>
        <w:spacing w:before="280" w:after="0"/>
      </w:pPr>
      <w:r>
        <w:rPr>
          <w:sz w:val="27"/>
          <w:szCs w:val="27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177D24" w:rsidRDefault="009C1811">
      <w:pPr>
        <w:pStyle w:val="a9"/>
        <w:numPr>
          <w:ilvl w:val="0"/>
          <w:numId w:val="3"/>
        </w:numPr>
        <w:spacing w:before="280" w:after="280"/>
      </w:pPr>
      <w:proofErr w:type="gramStart"/>
      <w:r>
        <w:rPr>
          <w:sz w:val="27"/>
          <w:szCs w:val="27"/>
        </w:rPr>
        <w:t>извлекать информацию по заданной проблеме (включая противоположные точки зрения на её решен</w:t>
      </w:r>
      <w:r>
        <w:rPr>
          <w:sz w:val="27"/>
          <w:szCs w:val="27"/>
        </w:rPr>
        <w:t>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Говорение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</w:t>
      </w:r>
      <w:r>
        <w:rPr>
          <w:b/>
          <w:bCs/>
          <w:sz w:val="27"/>
          <w:szCs w:val="27"/>
        </w:rPr>
        <w:t>ик научится:</w:t>
      </w:r>
    </w:p>
    <w:p w:rsidR="00177D24" w:rsidRDefault="009C1811">
      <w:pPr>
        <w:pStyle w:val="a9"/>
        <w:spacing w:before="280" w:after="280"/>
      </w:pPr>
      <w:proofErr w:type="gramStart"/>
      <w:r>
        <w:t>• </w:t>
      </w:r>
      <w:r>
        <w:rPr>
          <w:sz w:val="27"/>
          <w:szCs w:val="27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</w:t>
      </w:r>
      <w:r>
        <w:rPr>
          <w:sz w:val="27"/>
          <w:szCs w:val="27"/>
        </w:rPr>
        <w:t>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обсуж</w:t>
      </w:r>
      <w:r>
        <w:rPr>
          <w:sz w:val="27"/>
          <w:szCs w:val="27"/>
        </w:rPr>
        <w:t>дать и чётко формулировать цели, план совместной групповой учебной деятельности, распределение частей работы;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</w:t>
      </w:r>
      <w:r>
        <w:rPr>
          <w:sz w:val="27"/>
          <w:szCs w:val="27"/>
        </w:rPr>
        <w:t>нных условий общения;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4"/>
        </w:numPr>
        <w:spacing w:before="280" w:after="0"/>
      </w:pPr>
      <w:proofErr w:type="gramStart"/>
      <w:r>
        <w:rPr>
          <w:sz w:val="27"/>
          <w:szCs w:val="27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77D24" w:rsidRDefault="009C1811">
      <w:pPr>
        <w:pStyle w:val="a9"/>
        <w:numPr>
          <w:ilvl w:val="0"/>
          <w:numId w:val="4"/>
        </w:numPr>
        <w:spacing w:before="280" w:after="0"/>
      </w:pPr>
      <w:r>
        <w:rPr>
          <w:sz w:val="27"/>
          <w:szCs w:val="27"/>
        </w:rPr>
        <w:t>выступать перед ауд</w:t>
      </w:r>
      <w:r>
        <w:rPr>
          <w:sz w:val="27"/>
          <w:szCs w:val="27"/>
        </w:rPr>
        <w:t>иторией с докладом; публично защищать проект, реферат;</w:t>
      </w:r>
    </w:p>
    <w:p w:rsidR="00177D24" w:rsidRDefault="009C1811">
      <w:pPr>
        <w:pStyle w:val="a9"/>
        <w:numPr>
          <w:ilvl w:val="0"/>
          <w:numId w:val="4"/>
        </w:numPr>
        <w:spacing w:before="280" w:after="0"/>
      </w:pPr>
      <w:r>
        <w:rPr>
          <w:sz w:val="27"/>
          <w:szCs w:val="27"/>
        </w:rPr>
        <w:t>участвовать в дискуссии на учебн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научные темы, соблюдая нормы учебно-научного общения;</w:t>
      </w:r>
    </w:p>
    <w:p w:rsidR="00177D24" w:rsidRDefault="009C1811">
      <w:pPr>
        <w:pStyle w:val="a9"/>
        <w:numPr>
          <w:ilvl w:val="0"/>
          <w:numId w:val="4"/>
        </w:numPr>
        <w:spacing w:before="280" w:after="280"/>
      </w:pPr>
      <w:r>
        <w:rPr>
          <w:sz w:val="27"/>
          <w:szCs w:val="27"/>
        </w:rPr>
        <w:t>анализировать и оценивать речевые высказывания с точки зрения их успешности в достижении прогнозируемого результ</w:t>
      </w:r>
      <w:r>
        <w:rPr>
          <w:sz w:val="27"/>
          <w:szCs w:val="27"/>
        </w:rPr>
        <w:t>ата.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 xml:space="preserve">Письмо 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</w:t>
      </w:r>
      <w:r>
        <w:rPr>
          <w:sz w:val="27"/>
          <w:szCs w:val="27"/>
        </w:rPr>
        <w:t>сказ о событии, тезисы, неофициальное письмо, отзыв, расписка, доверенность, заявление);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соблюдать в практике</w:t>
      </w:r>
      <w:r>
        <w:rPr>
          <w:sz w:val="27"/>
          <w:szCs w:val="27"/>
        </w:rPr>
        <w:t xml:space="preserve">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>
        <w:rPr>
          <w:b/>
          <w:bCs/>
          <w:sz w:val="27"/>
          <w:szCs w:val="27"/>
        </w:rPr>
        <w:t xml:space="preserve"> 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lastRenderedPageBreak/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5"/>
        </w:numPr>
        <w:spacing w:before="280" w:after="0"/>
      </w:pPr>
      <w:r>
        <w:rPr>
          <w:sz w:val="27"/>
          <w:szCs w:val="27"/>
        </w:rPr>
        <w:t xml:space="preserve">писать рецензии, </w:t>
      </w:r>
      <w:r>
        <w:rPr>
          <w:sz w:val="27"/>
          <w:szCs w:val="27"/>
        </w:rPr>
        <w:t>рефераты;</w:t>
      </w:r>
    </w:p>
    <w:p w:rsidR="00177D24" w:rsidRDefault="009C1811">
      <w:pPr>
        <w:pStyle w:val="a9"/>
        <w:numPr>
          <w:ilvl w:val="0"/>
          <w:numId w:val="5"/>
        </w:numPr>
        <w:spacing w:before="280" w:after="0"/>
      </w:pPr>
      <w:r>
        <w:rPr>
          <w:sz w:val="27"/>
          <w:szCs w:val="27"/>
        </w:rPr>
        <w:t>составлять аннотации, тезисы выступления, конспекты;</w:t>
      </w:r>
    </w:p>
    <w:p w:rsidR="00177D24" w:rsidRDefault="009C1811">
      <w:pPr>
        <w:pStyle w:val="a9"/>
        <w:numPr>
          <w:ilvl w:val="0"/>
          <w:numId w:val="5"/>
        </w:numPr>
        <w:spacing w:before="280" w:after="280"/>
      </w:pPr>
      <w:r>
        <w:rPr>
          <w:sz w:val="27"/>
          <w:szCs w:val="27"/>
        </w:rPr>
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Текст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анализ</w:t>
      </w:r>
      <w:r>
        <w:rPr>
          <w:sz w:val="27"/>
          <w:szCs w:val="27"/>
        </w:rPr>
        <w:t>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осуществлять информационную переработку текста, передавая его со</w:t>
      </w:r>
      <w:r>
        <w:rPr>
          <w:sz w:val="27"/>
          <w:szCs w:val="27"/>
        </w:rPr>
        <w:t>держание в виде плана (простого, сложного), тезисов, схемы, таблицы и т. п.;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6"/>
        </w:numPr>
        <w:spacing w:before="280" w:after="280"/>
      </w:pPr>
      <w:proofErr w:type="gramStart"/>
      <w:r>
        <w:rPr>
          <w:sz w:val="27"/>
          <w:szCs w:val="27"/>
        </w:rPr>
        <w:t>соз</w:t>
      </w:r>
      <w:r>
        <w:rPr>
          <w:sz w:val="27"/>
          <w:szCs w:val="27"/>
        </w:rPr>
        <w:t>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учетом внеязыковых требований, предъявляемых к ним, и в</w:t>
      </w:r>
      <w:r>
        <w:rPr>
          <w:sz w:val="27"/>
          <w:szCs w:val="27"/>
        </w:rPr>
        <w:t xml:space="preserve"> соответствии со спецификой употребления в них языковых средств.</w:t>
      </w:r>
      <w:proofErr w:type="gramEnd"/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lastRenderedPageBreak/>
        <w:t>Функциональные разновидности языка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</w:t>
      </w:r>
      <w:r>
        <w:rPr>
          <w:sz w:val="27"/>
          <w:szCs w:val="27"/>
        </w:rPr>
        <w:t>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77D24" w:rsidRDefault="009C1811">
      <w:pPr>
        <w:pStyle w:val="a9"/>
        <w:spacing w:before="280" w:after="280"/>
      </w:pPr>
      <w:proofErr w:type="gramStart"/>
      <w:r>
        <w:t>• </w:t>
      </w:r>
      <w:r>
        <w:rPr>
          <w:sz w:val="27"/>
          <w:szCs w:val="27"/>
        </w:rPr>
        <w:t>различать и анализировать тексты разных жанров научного (учебно-научного), публицистичес</w:t>
      </w:r>
      <w:r>
        <w:rPr>
          <w:sz w:val="27"/>
          <w:szCs w:val="27"/>
        </w:rPr>
        <w:t>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</w:t>
      </w:r>
      <w:r>
        <w:rPr>
          <w:sz w:val="27"/>
          <w:szCs w:val="27"/>
        </w:rPr>
        <w:t>еседа, спор как жанры разговорной речи);</w:t>
      </w:r>
      <w:proofErr w:type="gramEnd"/>
    </w:p>
    <w:p w:rsidR="00177D24" w:rsidRDefault="009C1811">
      <w:pPr>
        <w:pStyle w:val="a9"/>
        <w:spacing w:before="280" w:after="280"/>
      </w:pPr>
      <w:proofErr w:type="gramStart"/>
      <w:r>
        <w:t>• </w:t>
      </w:r>
      <w:r>
        <w:rPr>
          <w:sz w:val="27"/>
          <w:szCs w:val="27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</w:t>
      </w:r>
      <w:r>
        <w:rPr>
          <w:sz w:val="27"/>
          <w:szCs w:val="27"/>
        </w:rPr>
        <w:t>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оценивать чужие и собственн</w:t>
      </w:r>
      <w:r>
        <w:rPr>
          <w:sz w:val="27"/>
          <w:szCs w:val="27"/>
        </w:rPr>
        <w:t>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исправлять речевые недостатки, редактировать текст;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выступать перед аудиторией сверстников с небольшими инф</w:t>
      </w:r>
      <w:r>
        <w:rPr>
          <w:sz w:val="27"/>
          <w:szCs w:val="27"/>
        </w:rPr>
        <w:t>ормационными сообщениями, сообщением и небольшим докладом на учебно-научную тему.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7"/>
        </w:numPr>
        <w:spacing w:before="280" w:after="0"/>
      </w:pPr>
      <w:r>
        <w:rPr>
          <w:sz w:val="27"/>
          <w:szCs w:val="27"/>
        </w:rPr>
        <w:t xml:space="preserve">различать и анализировать тексты разговорного характера, научные, публицистические, официально-деловые, тексты художественной </w:t>
      </w:r>
      <w:r>
        <w:rPr>
          <w:sz w:val="27"/>
          <w:szCs w:val="27"/>
        </w:rPr>
        <w:t>литературы с точки зрения специфики использования в них лексических, морфологических, синтаксических средств;</w:t>
      </w:r>
    </w:p>
    <w:p w:rsidR="00177D24" w:rsidRDefault="009C1811">
      <w:pPr>
        <w:pStyle w:val="a9"/>
        <w:numPr>
          <w:ilvl w:val="0"/>
          <w:numId w:val="7"/>
        </w:numPr>
        <w:spacing w:before="280" w:after="0"/>
      </w:pPr>
      <w:proofErr w:type="gramStart"/>
      <w:r>
        <w:rPr>
          <w:sz w:val="27"/>
          <w:szCs w:val="27"/>
        </w:rPr>
        <w:lastRenderedPageBreak/>
        <w:t>создавать тексты различных функциональных стилей и жанров (аннотация, рецензия, реферат, тезисы, конспект как жанры учебно-научного стиля, участие</w:t>
      </w:r>
      <w:r>
        <w:rPr>
          <w:sz w:val="27"/>
          <w:szCs w:val="27"/>
        </w:rPr>
        <w:t xml:space="preserve">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</w:t>
      </w:r>
      <w:r>
        <w:rPr>
          <w:sz w:val="27"/>
          <w:szCs w:val="27"/>
        </w:rPr>
        <w:t>ре общения, соблюдая нормы речевого поведения;</w:t>
      </w:r>
      <w:proofErr w:type="gramEnd"/>
      <w:r>
        <w:rPr>
          <w:sz w:val="27"/>
          <w:szCs w:val="27"/>
        </w:rPr>
        <w:t xml:space="preserve">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</w:t>
      </w:r>
    </w:p>
    <w:p w:rsidR="00177D24" w:rsidRDefault="009C1811">
      <w:pPr>
        <w:pStyle w:val="a9"/>
        <w:numPr>
          <w:ilvl w:val="0"/>
          <w:numId w:val="7"/>
        </w:numPr>
        <w:spacing w:before="280" w:after="0"/>
      </w:pPr>
      <w:r>
        <w:rPr>
          <w:sz w:val="27"/>
          <w:szCs w:val="27"/>
        </w:rPr>
        <w:t xml:space="preserve">анализировать образцы публичной </w:t>
      </w:r>
      <w:r>
        <w:rPr>
          <w:sz w:val="27"/>
          <w:szCs w:val="27"/>
        </w:rPr>
        <w:t>речи с точки зрения её композиции, аргументации, языкового оформления, достижения поставленных коммуникативных задач;</w:t>
      </w:r>
    </w:p>
    <w:p w:rsidR="00177D24" w:rsidRDefault="009C1811">
      <w:pPr>
        <w:pStyle w:val="a9"/>
        <w:numPr>
          <w:ilvl w:val="0"/>
          <w:numId w:val="7"/>
        </w:numPr>
        <w:spacing w:before="280" w:after="280"/>
      </w:pPr>
      <w:r>
        <w:rPr>
          <w:sz w:val="27"/>
          <w:szCs w:val="27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Общие сведения о языке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</w:t>
      </w:r>
      <w:r>
        <w:rPr>
          <w:b/>
          <w:bCs/>
          <w:sz w:val="27"/>
          <w:szCs w:val="27"/>
        </w:rPr>
        <w:t>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определять различия между литературны</w:t>
      </w:r>
      <w:r>
        <w:rPr>
          <w:sz w:val="27"/>
          <w:szCs w:val="27"/>
        </w:rPr>
        <w:t>м языком и диалектами, просторечием, профессиональными разновидностями языка, жаргоном и характеризовать эти различия;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оценивать использование основных изобразительных средств языка.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8"/>
        </w:numPr>
        <w:spacing w:before="280" w:after="280"/>
      </w:pPr>
      <w:r>
        <w:rPr>
          <w:sz w:val="27"/>
          <w:szCs w:val="27"/>
        </w:rPr>
        <w:t>характеризовать вклад выдающи</w:t>
      </w:r>
      <w:r>
        <w:rPr>
          <w:sz w:val="27"/>
          <w:szCs w:val="27"/>
        </w:rPr>
        <w:t>хся лингвистов в развитие русистики.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lastRenderedPageBreak/>
        <w:t>Фонетика и орфоэпия. Графика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проводить фонетический анализ слова;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соблюдать основные орфоэпические правила современного русского литературного языка;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извлекать необходимую информацию из </w:t>
      </w:r>
      <w:r>
        <w:rPr>
          <w:sz w:val="27"/>
          <w:szCs w:val="27"/>
        </w:rPr>
        <w:t>орфоэпических словарей и справочников; использовать её в различных видах деятельности.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9"/>
        </w:numPr>
        <w:spacing w:before="280" w:after="0"/>
      </w:pPr>
      <w:r>
        <w:rPr>
          <w:sz w:val="27"/>
          <w:szCs w:val="27"/>
        </w:rPr>
        <w:t>опознавать основные выразительные средства фонетики (звукопись);</w:t>
      </w:r>
    </w:p>
    <w:p w:rsidR="00177D24" w:rsidRDefault="009C1811">
      <w:pPr>
        <w:pStyle w:val="a9"/>
        <w:numPr>
          <w:ilvl w:val="0"/>
          <w:numId w:val="9"/>
        </w:numPr>
        <w:spacing w:before="280" w:after="0"/>
      </w:pPr>
      <w:r>
        <w:rPr>
          <w:sz w:val="27"/>
          <w:szCs w:val="27"/>
        </w:rPr>
        <w:t>выразительно читать прозаические и поэтические тексты;</w:t>
      </w:r>
    </w:p>
    <w:p w:rsidR="00177D24" w:rsidRDefault="009C1811">
      <w:pPr>
        <w:pStyle w:val="a9"/>
        <w:numPr>
          <w:ilvl w:val="0"/>
          <w:numId w:val="9"/>
        </w:numPr>
        <w:spacing w:before="280" w:after="280"/>
      </w:pPr>
      <w:r>
        <w:rPr>
          <w:sz w:val="27"/>
          <w:szCs w:val="27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proofErr w:type="spellStart"/>
      <w:r>
        <w:rPr>
          <w:b/>
          <w:bCs/>
          <w:i/>
          <w:iCs/>
          <w:sz w:val="27"/>
          <w:szCs w:val="27"/>
        </w:rPr>
        <w:t>Морфемика</w:t>
      </w:r>
      <w:proofErr w:type="spellEnd"/>
      <w:r>
        <w:rPr>
          <w:b/>
          <w:bCs/>
          <w:i/>
          <w:iCs/>
          <w:sz w:val="27"/>
          <w:szCs w:val="27"/>
        </w:rPr>
        <w:t xml:space="preserve"> и словообразование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делить слова на морфемы на основе смыслового, грамматического и </w:t>
      </w:r>
      <w:r>
        <w:rPr>
          <w:sz w:val="27"/>
          <w:szCs w:val="27"/>
        </w:rPr>
        <w:t>словообразовательного анализа слова;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различать изученные способы словообразования;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применять знания и умения по </w:t>
      </w:r>
      <w:proofErr w:type="spellStart"/>
      <w:r>
        <w:rPr>
          <w:sz w:val="27"/>
          <w:szCs w:val="27"/>
        </w:rPr>
        <w:t>морфемике</w:t>
      </w:r>
      <w:proofErr w:type="spellEnd"/>
      <w:r>
        <w:rPr>
          <w:sz w:val="27"/>
          <w:szCs w:val="27"/>
        </w:rPr>
        <w:t xml:space="preserve"> и словообразованию в пр</w:t>
      </w:r>
      <w:r>
        <w:rPr>
          <w:sz w:val="27"/>
          <w:szCs w:val="27"/>
        </w:rPr>
        <w:t>актике правописания, а также при проведении грамматического и лексического анализа слов.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0"/>
        </w:numPr>
        <w:spacing w:before="280" w:after="0"/>
      </w:pPr>
      <w:r>
        <w:rPr>
          <w:sz w:val="27"/>
          <w:szCs w:val="27"/>
        </w:rPr>
        <w:t>характеризовать словообразовательные цепочки и словообразовательные гнёзда, устанавливая смысловую и структурную связь одноко</w:t>
      </w:r>
      <w:r>
        <w:rPr>
          <w:sz w:val="27"/>
          <w:szCs w:val="27"/>
        </w:rPr>
        <w:t>ренных слов;</w:t>
      </w:r>
    </w:p>
    <w:p w:rsidR="00177D24" w:rsidRDefault="009C1811">
      <w:pPr>
        <w:pStyle w:val="a9"/>
        <w:numPr>
          <w:ilvl w:val="0"/>
          <w:numId w:val="10"/>
        </w:numPr>
        <w:spacing w:before="280" w:after="0"/>
      </w:pPr>
      <w:r>
        <w:rPr>
          <w:sz w:val="27"/>
          <w:szCs w:val="27"/>
        </w:rPr>
        <w:t>опознавать основные выразительные средства словообразования в художественной речи и оценивать их;</w:t>
      </w:r>
    </w:p>
    <w:p w:rsidR="00177D24" w:rsidRDefault="009C1811">
      <w:pPr>
        <w:pStyle w:val="a9"/>
        <w:numPr>
          <w:ilvl w:val="0"/>
          <w:numId w:val="10"/>
        </w:numPr>
        <w:spacing w:before="280" w:after="0"/>
      </w:pPr>
      <w:r>
        <w:rPr>
          <w:sz w:val="27"/>
          <w:szCs w:val="27"/>
        </w:rPr>
        <w:t>извлекать необходимую информацию из морфемных, словообразовательных и этимологических словарей и справочников, в том числе и мультимедийных;</w:t>
      </w:r>
    </w:p>
    <w:p w:rsidR="00177D24" w:rsidRDefault="009C1811">
      <w:pPr>
        <w:pStyle w:val="a9"/>
        <w:numPr>
          <w:ilvl w:val="0"/>
          <w:numId w:val="10"/>
        </w:numPr>
        <w:spacing w:before="280" w:after="280"/>
      </w:pPr>
      <w:r>
        <w:rPr>
          <w:sz w:val="27"/>
          <w:szCs w:val="27"/>
        </w:rPr>
        <w:t>испо</w:t>
      </w:r>
      <w:r>
        <w:rPr>
          <w:sz w:val="27"/>
          <w:szCs w:val="27"/>
        </w:rPr>
        <w:t>льзовать этимологическую справку для объяснения правописания и лексического значения слова.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Лексикология и фразеология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проводить лексический анализ слова, характеризуя лексическое значение, принадлежность слова к группе однозначных и</w:t>
      </w:r>
      <w:r>
        <w:rPr>
          <w:sz w:val="27"/>
          <w:szCs w:val="27"/>
        </w:rPr>
        <w:t>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группировать слова по тематическим группам;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подбирать к словам</w:t>
      </w:r>
      <w:r>
        <w:rPr>
          <w:sz w:val="27"/>
          <w:szCs w:val="27"/>
        </w:rPr>
        <w:t xml:space="preserve"> синонимы, антонимы;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опознавать фразеологические обороты;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соблюдать лексические нормы в устных и письменных высказываниях;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 xml:space="preserve">использовать лексическую синонимию как средство исправления неоправданного повтора в речи и как средство связи предложений в </w:t>
      </w:r>
      <w:r>
        <w:rPr>
          <w:sz w:val="27"/>
          <w:szCs w:val="27"/>
        </w:rPr>
        <w:t>тексте;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пользоваться различными видами лексических словарей (толковым словарём, словарём синонимов, антонимов, фразеологическим словарём и др.)</w:t>
      </w:r>
      <w:r>
        <w:rPr>
          <w:sz w:val="27"/>
          <w:szCs w:val="27"/>
        </w:rPr>
        <w:t xml:space="preserve"> и использовать полученную информацию в различных видах деятельности.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1"/>
        </w:numPr>
        <w:spacing w:before="280" w:after="0"/>
      </w:pPr>
      <w:r>
        <w:rPr>
          <w:sz w:val="27"/>
          <w:szCs w:val="27"/>
        </w:rPr>
        <w:t>объяснять общие принципы классификации словарного состава русского языка;</w:t>
      </w:r>
    </w:p>
    <w:p w:rsidR="00177D24" w:rsidRDefault="009C1811">
      <w:pPr>
        <w:pStyle w:val="a9"/>
        <w:numPr>
          <w:ilvl w:val="0"/>
          <w:numId w:val="11"/>
        </w:numPr>
        <w:spacing w:before="280" w:after="0"/>
      </w:pPr>
      <w:r>
        <w:rPr>
          <w:sz w:val="27"/>
          <w:szCs w:val="27"/>
        </w:rPr>
        <w:t>аргументировать различие лексического и грамматического значений слов</w:t>
      </w:r>
      <w:r>
        <w:rPr>
          <w:sz w:val="27"/>
          <w:szCs w:val="27"/>
        </w:rPr>
        <w:t>а;</w:t>
      </w:r>
    </w:p>
    <w:p w:rsidR="00177D24" w:rsidRDefault="009C1811">
      <w:pPr>
        <w:pStyle w:val="a9"/>
        <w:numPr>
          <w:ilvl w:val="0"/>
          <w:numId w:val="11"/>
        </w:numPr>
        <w:spacing w:before="280" w:after="0"/>
      </w:pPr>
      <w:r>
        <w:rPr>
          <w:sz w:val="27"/>
          <w:szCs w:val="27"/>
        </w:rPr>
        <w:t>опознавать омонимы разных видов;</w:t>
      </w:r>
    </w:p>
    <w:p w:rsidR="00177D24" w:rsidRDefault="009C1811">
      <w:pPr>
        <w:pStyle w:val="a9"/>
        <w:numPr>
          <w:ilvl w:val="0"/>
          <w:numId w:val="11"/>
        </w:numPr>
        <w:spacing w:before="280" w:after="0"/>
      </w:pPr>
      <w:r>
        <w:rPr>
          <w:sz w:val="27"/>
          <w:szCs w:val="27"/>
        </w:rPr>
        <w:t>оценивать собственную и чужую речь с точки зрения точного, уместного и выразительного словоупотребления;</w:t>
      </w:r>
    </w:p>
    <w:p w:rsidR="00177D24" w:rsidRDefault="009C1811">
      <w:pPr>
        <w:pStyle w:val="a9"/>
        <w:numPr>
          <w:ilvl w:val="0"/>
          <w:numId w:val="11"/>
        </w:numPr>
        <w:spacing w:before="280" w:after="0"/>
      </w:pPr>
      <w:r>
        <w:rPr>
          <w:sz w:val="27"/>
          <w:szCs w:val="27"/>
        </w:rPr>
        <w:t>опознавать основные выразительные средства лексики и фразеологии в публицистической и художественной речи и оценива</w:t>
      </w:r>
      <w:r>
        <w:rPr>
          <w:sz w:val="27"/>
          <w:szCs w:val="27"/>
        </w:rPr>
        <w:t>ть их; объяснять особенности употребления лексических сре</w:t>
      </w:r>
      <w:proofErr w:type="gramStart"/>
      <w:r>
        <w:rPr>
          <w:sz w:val="27"/>
          <w:szCs w:val="27"/>
        </w:rPr>
        <w:t>дств в т</w:t>
      </w:r>
      <w:proofErr w:type="gramEnd"/>
      <w:r>
        <w:rPr>
          <w:sz w:val="27"/>
          <w:szCs w:val="27"/>
        </w:rPr>
        <w:t>екстах научного и официально-делового стилей речи;</w:t>
      </w:r>
    </w:p>
    <w:p w:rsidR="00177D24" w:rsidRDefault="009C1811">
      <w:pPr>
        <w:pStyle w:val="a9"/>
        <w:numPr>
          <w:ilvl w:val="0"/>
          <w:numId w:val="11"/>
        </w:numPr>
        <w:spacing w:before="280" w:after="280"/>
      </w:pPr>
      <w:r>
        <w:rPr>
          <w:sz w:val="27"/>
          <w:szCs w:val="27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</w:t>
      </w:r>
      <w:r>
        <w:rPr>
          <w:sz w:val="27"/>
          <w:szCs w:val="27"/>
        </w:rPr>
        <w:t>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Морфология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опознавать самостоятельные (знаменательные) части речи и их формы, слу</w:t>
      </w:r>
      <w:r>
        <w:rPr>
          <w:sz w:val="27"/>
          <w:szCs w:val="27"/>
        </w:rPr>
        <w:t>жебные части речи;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анализировать слово с точки зрения его принадлежности к той или иной части речи;</w:t>
      </w:r>
    </w:p>
    <w:p w:rsidR="00177D24" w:rsidRDefault="009C1811">
      <w:pPr>
        <w:pStyle w:val="a9"/>
        <w:spacing w:before="280" w:after="280"/>
      </w:pPr>
      <w:r>
        <w:lastRenderedPageBreak/>
        <w:t>• </w:t>
      </w:r>
      <w:r>
        <w:rPr>
          <w:sz w:val="27"/>
          <w:szCs w:val="27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применять морфологические знания и </w:t>
      </w:r>
      <w:r>
        <w:rPr>
          <w:sz w:val="27"/>
          <w:szCs w:val="27"/>
        </w:rPr>
        <w:t>умения в практике правописания, в различных видах анализа;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2"/>
        </w:numPr>
        <w:spacing w:before="280" w:after="0"/>
      </w:pPr>
      <w:r>
        <w:rPr>
          <w:sz w:val="27"/>
          <w:szCs w:val="27"/>
        </w:rPr>
        <w:t>анализировать синонимические средства морф</w:t>
      </w:r>
      <w:r>
        <w:rPr>
          <w:sz w:val="27"/>
          <w:szCs w:val="27"/>
        </w:rPr>
        <w:t>ологии;</w:t>
      </w:r>
    </w:p>
    <w:p w:rsidR="00177D24" w:rsidRDefault="009C1811">
      <w:pPr>
        <w:pStyle w:val="a9"/>
        <w:numPr>
          <w:ilvl w:val="0"/>
          <w:numId w:val="12"/>
        </w:numPr>
        <w:spacing w:before="280" w:after="0"/>
      </w:pPr>
      <w:r>
        <w:rPr>
          <w:sz w:val="27"/>
          <w:szCs w:val="27"/>
        </w:rPr>
        <w:t>различать грамматические омонимы;</w:t>
      </w:r>
    </w:p>
    <w:p w:rsidR="00177D24" w:rsidRDefault="009C1811">
      <w:pPr>
        <w:pStyle w:val="a9"/>
        <w:numPr>
          <w:ilvl w:val="0"/>
          <w:numId w:val="12"/>
        </w:numPr>
        <w:spacing w:before="280" w:after="0"/>
      </w:pPr>
      <w:r>
        <w:rPr>
          <w:sz w:val="27"/>
          <w:szCs w:val="27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</w:t>
      </w:r>
      <w:r>
        <w:rPr>
          <w:sz w:val="27"/>
          <w:szCs w:val="27"/>
        </w:rPr>
        <w:t>стилей речи</w:t>
      </w:r>
      <w:proofErr w:type="gramStart"/>
      <w:r>
        <w:rPr>
          <w:sz w:val="27"/>
          <w:szCs w:val="27"/>
        </w:rPr>
        <w:t>4</w:t>
      </w:r>
      <w:proofErr w:type="gramEnd"/>
    </w:p>
    <w:p w:rsidR="00177D24" w:rsidRDefault="009C1811">
      <w:pPr>
        <w:pStyle w:val="a9"/>
        <w:numPr>
          <w:ilvl w:val="0"/>
          <w:numId w:val="12"/>
        </w:numPr>
        <w:spacing w:before="280" w:after="280"/>
      </w:pPr>
      <w:r>
        <w:rPr>
          <w:sz w:val="27"/>
          <w:szCs w:val="27"/>
        </w:rPr>
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Синтаксис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опознавать основные единицы синтаксиса (словосоч</w:t>
      </w:r>
      <w:r>
        <w:rPr>
          <w:sz w:val="27"/>
          <w:szCs w:val="27"/>
        </w:rPr>
        <w:t>етание, предложение) и их виды;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употреблять синтаксические единицы в соответствии с нормами современного рус</w:t>
      </w:r>
      <w:r>
        <w:rPr>
          <w:sz w:val="27"/>
          <w:szCs w:val="27"/>
        </w:rPr>
        <w:t>ского литературного языка;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использовать разнообразные синонимические синтаксические конструкции в собственной речевой практике;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применять синтаксические знания и умения в практике правописания, в различных видах анализа.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 xml:space="preserve">Выпускник получит возможность </w:t>
      </w:r>
      <w:r>
        <w:rPr>
          <w:b/>
          <w:bCs/>
          <w:sz w:val="27"/>
          <w:szCs w:val="27"/>
        </w:rPr>
        <w:t>научиться:</w:t>
      </w:r>
    </w:p>
    <w:p w:rsidR="00177D24" w:rsidRDefault="009C1811">
      <w:pPr>
        <w:pStyle w:val="a9"/>
        <w:numPr>
          <w:ilvl w:val="0"/>
          <w:numId w:val="13"/>
        </w:numPr>
        <w:spacing w:before="280" w:after="0"/>
      </w:pPr>
      <w:r>
        <w:rPr>
          <w:sz w:val="27"/>
          <w:szCs w:val="27"/>
        </w:rPr>
        <w:t>анализировать синонимические средства синтаксиса;</w:t>
      </w:r>
    </w:p>
    <w:p w:rsidR="00177D24" w:rsidRDefault="009C1811">
      <w:pPr>
        <w:pStyle w:val="a9"/>
        <w:numPr>
          <w:ilvl w:val="0"/>
          <w:numId w:val="13"/>
        </w:numPr>
        <w:spacing w:before="280" w:after="0"/>
      </w:pPr>
      <w:r>
        <w:rPr>
          <w:sz w:val="27"/>
          <w:szCs w:val="27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</w:t>
      </w:r>
      <w:r>
        <w:rPr>
          <w:sz w:val="27"/>
          <w:szCs w:val="27"/>
        </w:rPr>
        <w:t>фициально-делового стилей речи;</w:t>
      </w:r>
    </w:p>
    <w:p w:rsidR="00177D24" w:rsidRDefault="009C1811">
      <w:pPr>
        <w:pStyle w:val="a9"/>
        <w:numPr>
          <w:ilvl w:val="0"/>
          <w:numId w:val="13"/>
        </w:numPr>
        <w:spacing w:before="280" w:after="280"/>
      </w:pPr>
      <w:r>
        <w:rPr>
          <w:sz w:val="27"/>
          <w:szCs w:val="27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Правописание: орфография и пунктуация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соблюдат</w:t>
      </w:r>
      <w:r>
        <w:rPr>
          <w:sz w:val="27"/>
          <w:szCs w:val="27"/>
        </w:rPr>
        <w:t>ь орфографические и пунктуационные нормы в процессе письма (в объёме содержания курса);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обнаруживать и исправлять орфографические и пунктуационн</w:t>
      </w:r>
      <w:r>
        <w:rPr>
          <w:sz w:val="27"/>
          <w:szCs w:val="27"/>
        </w:rPr>
        <w:t>ые ошибки;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4"/>
        </w:numPr>
        <w:spacing w:before="280" w:after="0"/>
      </w:pPr>
      <w:r>
        <w:rPr>
          <w:sz w:val="27"/>
          <w:szCs w:val="27"/>
        </w:rPr>
        <w:t>демонстрировать роль орфографии и пунктуации в передаче смысловой стороны речи;</w:t>
      </w:r>
    </w:p>
    <w:p w:rsidR="00177D24" w:rsidRDefault="009C1811">
      <w:pPr>
        <w:pStyle w:val="a9"/>
        <w:numPr>
          <w:ilvl w:val="0"/>
          <w:numId w:val="14"/>
        </w:numPr>
        <w:spacing w:before="280" w:after="280"/>
      </w:pPr>
      <w:r>
        <w:rPr>
          <w:sz w:val="27"/>
          <w:szCs w:val="27"/>
        </w:rPr>
        <w:t>извлекать</w:t>
      </w:r>
      <w:r>
        <w:rPr>
          <w:sz w:val="27"/>
          <w:szCs w:val="27"/>
        </w:rPr>
        <w:t xml:space="preserve">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Язык и культура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научится: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 xml:space="preserve">выявлять единицы языка с национально-культурным компонентом значения </w:t>
      </w:r>
      <w:r>
        <w:rPr>
          <w:sz w:val="27"/>
          <w:szCs w:val="27"/>
        </w:rPr>
        <w:t>в произведениях устного народного творчества, в художественной литературе и исторических текстах;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177D24" w:rsidRDefault="009C1811">
      <w:pPr>
        <w:pStyle w:val="a9"/>
        <w:spacing w:before="280" w:after="280"/>
      </w:pPr>
      <w:r>
        <w:t>• </w:t>
      </w:r>
      <w:r>
        <w:rPr>
          <w:sz w:val="27"/>
          <w:szCs w:val="27"/>
        </w:rPr>
        <w:t>уместно использовать правила русского речевого</w:t>
      </w:r>
      <w:r>
        <w:rPr>
          <w:sz w:val="27"/>
          <w:szCs w:val="27"/>
        </w:rPr>
        <w:t xml:space="preserve"> этикета в учебной деятельности и повседневной жизни.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Выпускник получит возможность научиться:</w:t>
      </w:r>
    </w:p>
    <w:p w:rsidR="00177D24" w:rsidRDefault="009C1811">
      <w:pPr>
        <w:pStyle w:val="a9"/>
        <w:numPr>
          <w:ilvl w:val="0"/>
          <w:numId w:val="15"/>
        </w:numPr>
        <w:spacing w:before="280" w:after="0"/>
      </w:pPr>
      <w:r>
        <w:rPr>
          <w:sz w:val="27"/>
          <w:szCs w:val="27"/>
        </w:rPr>
        <w:t>характеризовать на отдельных примерах взаимосвязь языка, культуры и истории народа-носителя языка;</w:t>
      </w:r>
    </w:p>
    <w:p w:rsidR="00177D24" w:rsidRDefault="009C1811">
      <w:pPr>
        <w:pStyle w:val="a9"/>
        <w:numPr>
          <w:ilvl w:val="0"/>
          <w:numId w:val="15"/>
        </w:numPr>
        <w:spacing w:before="280" w:after="280"/>
      </w:pPr>
      <w:r>
        <w:rPr>
          <w:sz w:val="27"/>
          <w:szCs w:val="27"/>
        </w:rPr>
        <w:t>анализировать и сравнивать русский речевой этикет с речевым э</w:t>
      </w:r>
      <w:r>
        <w:rPr>
          <w:sz w:val="27"/>
          <w:szCs w:val="27"/>
        </w:rPr>
        <w:t>тикетом отдельных народов России и мира.</w:t>
      </w:r>
    </w:p>
    <w:p w:rsidR="00177D24" w:rsidRDefault="00177D24"/>
    <w:p w:rsidR="00177D24" w:rsidRDefault="00177D24">
      <w:pPr>
        <w:pStyle w:val="a9"/>
        <w:spacing w:before="280" w:after="280"/>
        <w:rPr>
          <w:b/>
          <w:bCs/>
          <w:color w:val="000000"/>
          <w:sz w:val="27"/>
          <w:szCs w:val="27"/>
        </w:rPr>
      </w:pPr>
    </w:p>
    <w:p w:rsidR="00177D24" w:rsidRDefault="00177D24">
      <w:pPr>
        <w:pStyle w:val="a9"/>
        <w:spacing w:before="280" w:after="280"/>
        <w:rPr>
          <w:b/>
          <w:bCs/>
          <w:color w:val="000000"/>
          <w:sz w:val="27"/>
          <w:szCs w:val="27"/>
        </w:rPr>
      </w:pPr>
    </w:p>
    <w:p w:rsidR="00177D24" w:rsidRDefault="00177D24">
      <w:pPr>
        <w:pStyle w:val="a9"/>
        <w:spacing w:before="280" w:after="280"/>
        <w:rPr>
          <w:b/>
          <w:bCs/>
          <w:color w:val="000000"/>
          <w:sz w:val="27"/>
          <w:szCs w:val="27"/>
        </w:rPr>
      </w:pPr>
    </w:p>
    <w:p w:rsidR="00177D24" w:rsidRDefault="00177D24">
      <w:pPr>
        <w:pStyle w:val="a9"/>
        <w:spacing w:before="280" w:after="280"/>
        <w:rPr>
          <w:b/>
          <w:bCs/>
          <w:color w:val="000000"/>
          <w:sz w:val="27"/>
          <w:szCs w:val="27"/>
        </w:rPr>
      </w:pPr>
    </w:p>
    <w:p w:rsidR="00177D24" w:rsidRDefault="00177D24">
      <w:pPr>
        <w:pStyle w:val="a9"/>
        <w:spacing w:before="280" w:after="280"/>
        <w:rPr>
          <w:b/>
          <w:bCs/>
          <w:color w:val="000000"/>
          <w:sz w:val="27"/>
          <w:szCs w:val="27"/>
        </w:rPr>
      </w:pPr>
    </w:p>
    <w:p w:rsidR="00177D24" w:rsidRDefault="009C1811">
      <w:pPr>
        <w:pStyle w:val="a9"/>
        <w:spacing w:before="280" w:after="280"/>
      </w:pPr>
      <w:r>
        <w:rPr>
          <w:b/>
          <w:bCs/>
          <w:color w:val="000000"/>
          <w:sz w:val="27"/>
          <w:szCs w:val="27"/>
        </w:rPr>
        <w:lastRenderedPageBreak/>
        <w:t>Содержание тем учебного курса</w:t>
      </w:r>
    </w:p>
    <w:p w:rsidR="00177D24" w:rsidRDefault="00177D24">
      <w:pPr>
        <w:pStyle w:val="a9"/>
        <w:spacing w:before="280" w:after="280"/>
      </w:pP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РАЗДЕЛ I</w:t>
      </w:r>
      <w:r>
        <w:rPr>
          <w:sz w:val="27"/>
          <w:szCs w:val="27"/>
        </w:rPr>
        <w:t xml:space="preserve">. Русский язык как развивающееся явление. 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 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Раздел II.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 xml:space="preserve">Повторение </w:t>
      </w:r>
      <w:proofErr w:type="gramStart"/>
      <w:r>
        <w:rPr>
          <w:b/>
          <w:bCs/>
          <w:sz w:val="27"/>
          <w:szCs w:val="27"/>
        </w:rPr>
        <w:t>пройденного</w:t>
      </w:r>
      <w:proofErr w:type="gramEnd"/>
      <w:r>
        <w:rPr>
          <w:b/>
          <w:bCs/>
          <w:sz w:val="27"/>
          <w:szCs w:val="27"/>
        </w:rPr>
        <w:t xml:space="preserve"> в 5-6 классах. </w:t>
      </w:r>
      <w:r>
        <w:rPr>
          <w:sz w:val="27"/>
          <w:szCs w:val="27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 xml:space="preserve">Морфологические признаки частей речи. Опознавательные признаки </w:t>
      </w:r>
      <w:proofErr w:type="spellStart"/>
      <w:r>
        <w:rPr>
          <w:sz w:val="27"/>
          <w:szCs w:val="27"/>
        </w:rPr>
        <w:t>морфемики</w:t>
      </w:r>
      <w:proofErr w:type="spellEnd"/>
      <w:r>
        <w:rPr>
          <w:sz w:val="27"/>
          <w:szCs w:val="27"/>
        </w:rPr>
        <w:t>, орфографии, морфологии, синтаксиса, пунктуа</w:t>
      </w:r>
      <w:r>
        <w:rPr>
          <w:sz w:val="27"/>
          <w:szCs w:val="27"/>
        </w:rPr>
        <w:t>ции.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>Раздел III. Морфология. Орфография. Культура речи.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Причастие</w:t>
      </w:r>
      <w:r>
        <w:rPr>
          <w:sz w:val="27"/>
          <w:szCs w:val="27"/>
        </w:rPr>
        <w:t xml:space="preserve">. Повторение </w:t>
      </w:r>
      <w:proofErr w:type="gramStart"/>
      <w:r>
        <w:rPr>
          <w:sz w:val="27"/>
          <w:szCs w:val="27"/>
        </w:rPr>
        <w:t>пройденного</w:t>
      </w:r>
      <w:proofErr w:type="gramEnd"/>
      <w:r>
        <w:rPr>
          <w:sz w:val="27"/>
          <w:szCs w:val="27"/>
        </w:rPr>
        <w:t xml:space="preserve">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</w:t>
      </w:r>
      <w:r>
        <w:rPr>
          <w:sz w:val="27"/>
          <w:szCs w:val="27"/>
        </w:rPr>
        <w:t>иями. Правописание суффиксов причастий. Н и НН в суффиксах причастий. Описание внешности человека.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 xml:space="preserve">Деепричастие. </w:t>
      </w:r>
      <w:r>
        <w:rPr>
          <w:sz w:val="27"/>
          <w:szCs w:val="27"/>
        </w:rPr>
        <w:t xml:space="preserve">Повторение </w:t>
      </w:r>
      <w:proofErr w:type="gramStart"/>
      <w:r>
        <w:rPr>
          <w:sz w:val="27"/>
          <w:szCs w:val="27"/>
        </w:rPr>
        <w:t>пройденного</w:t>
      </w:r>
      <w:proofErr w:type="gramEnd"/>
      <w:r>
        <w:rPr>
          <w:sz w:val="27"/>
          <w:szCs w:val="27"/>
        </w:rPr>
        <w:t xml:space="preserve"> о глаголе. Свойства наречия и глагола у деепричастия. Синтаксическая роль. Деепричастия совершенного и несовершенного ви</w:t>
      </w:r>
      <w:r>
        <w:rPr>
          <w:sz w:val="27"/>
          <w:szCs w:val="27"/>
        </w:rPr>
        <w:t>да. Обособление деепричастного оборота и одиночного деепричастия. Не с деепричастиями. Рассказ по картине.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 xml:space="preserve">Наречие. </w:t>
      </w:r>
      <w:r>
        <w:rPr>
          <w:sz w:val="27"/>
          <w:szCs w:val="27"/>
        </w:rPr>
        <w:t xml:space="preserve">Наречие как часть речи. Синтаксическая роль. </w:t>
      </w:r>
      <w:proofErr w:type="spellStart"/>
      <w:r>
        <w:rPr>
          <w:sz w:val="27"/>
          <w:szCs w:val="27"/>
        </w:rPr>
        <w:t>Текстообразующая</w:t>
      </w:r>
      <w:proofErr w:type="spellEnd"/>
      <w:r>
        <w:rPr>
          <w:sz w:val="27"/>
          <w:szCs w:val="27"/>
        </w:rPr>
        <w:t xml:space="preserve"> роль. Словообразование наречий. Не с наречиями. Правописание суффиксов наречий</w:t>
      </w:r>
      <w:r>
        <w:rPr>
          <w:sz w:val="27"/>
          <w:szCs w:val="27"/>
        </w:rPr>
        <w:t xml:space="preserve">. Н и НН в суффиксах наречий. 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Описание действий как вид текста.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Категория состояния.</w:t>
      </w:r>
      <w:r>
        <w:rPr>
          <w:sz w:val="27"/>
          <w:szCs w:val="27"/>
        </w:rPr>
        <w:t xml:space="preserve"> Категория состояния как часть речи. Отличие от наречий. Синтаксическая роль.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Выборочное изложение текста с описанием состояния человека или природы.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lastRenderedPageBreak/>
        <w:t xml:space="preserve">Раздел IV. Служебные </w:t>
      </w:r>
      <w:r>
        <w:rPr>
          <w:b/>
          <w:bCs/>
          <w:sz w:val="27"/>
          <w:szCs w:val="27"/>
        </w:rPr>
        <w:t>части речи. Культура речи.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Предлог</w:t>
      </w:r>
      <w:r>
        <w:rPr>
          <w:sz w:val="27"/>
          <w:szCs w:val="27"/>
        </w:rPr>
        <w:t xml:space="preserve"> 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>
        <w:rPr>
          <w:sz w:val="27"/>
          <w:szCs w:val="27"/>
        </w:rPr>
        <w:t>Текстообразующая</w:t>
      </w:r>
      <w:proofErr w:type="spellEnd"/>
      <w:r>
        <w:rPr>
          <w:sz w:val="27"/>
          <w:szCs w:val="27"/>
        </w:rPr>
        <w:t xml:space="preserve"> роль предлогов. Слитное и раздельное написания предлогов. Дефис в предлогах.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 xml:space="preserve">Рассказ от </w:t>
      </w:r>
      <w:r>
        <w:rPr>
          <w:sz w:val="27"/>
          <w:szCs w:val="27"/>
        </w:rPr>
        <w:t xml:space="preserve">своего имени на основе прочитанного. Рассказ на основе </w:t>
      </w:r>
      <w:proofErr w:type="gramStart"/>
      <w:r>
        <w:rPr>
          <w:sz w:val="27"/>
          <w:szCs w:val="27"/>
        </w:rPr>
        <w:t>увиденного</w:t>
      </w:r>
      <w:proofErr w:type="gramEnd"/>
      <w:r>
        <w:rPr>
          <w:sz w:val="27"/>
          <w:szCs w:val="27"/>
        </w:rPr>
        <w:t xml:space="preserve"> на картине.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Союз</w:t>
      </w:r>
      <w:r>
        <w:rPr>
          <w:sz w:val="27"/>
          <w:szCs w:val="27"/>
        </w:rPr>
        <w:t xml:space="preserve"> как служебная часть речи. Синтаксическая роль союзов. Сочинительные и подчинительные союзы. Простые и составные. </w:t>
      </w:r>
      <w:proofErr w:type="spellStart"/>
      <w:r>
        <w:rPr>
          <w:sz w:val="27"/>
          <w:szCs w:val="27"/>
        </w:rPr>
        <w:t>Текстообразующая</w:t>
      </w:r>
      <w:proofErr w:type="spellEnd"/>
      <w:r>
        <w:rPr>
          <w:sz w:val="27"/>
          <w:szCs w:val="27"/>
        </w:rPr>
        <w:t xml:space="preserve"> роль союзов. Слитное и раздельное написания</w:t>
      </w:r>
      <w:r>
        <w:rPr>
          <w:sz w:val="27"/>
          <w:szCs w:val="27"/>
        </w:rPr>
        <w:t xml:space="preserve"> союзов.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Устное рассуждение на дискуссионную тему, языковые особенности.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 xml:space="preserve">Частица </w:t>
      </w:r>
      <w:r>
        <w:rPr>
          <w:sz w:val="27"/>
          <w:szCs w:val="27"/>
        </w:rPr>
        <w:t xml:space="preserve">как служебная часть речи. Синтаксическая роль частиц. </w:t>
      </w:r>
      <w:proofErr w:type="spellStart"/>
      <w:r>
        <w:rPr>
          <w:sz w:val="27"/>
          <w:szCs w:val="27"/>
        </w:rPr>
        <w:t>Текстообразующая</w:t>
      </w:r>
      <w:proofErr w:type="spellEnd"/>
      <w:r>
        <w:rPr>
          <w:sz w:val="27"/>
          <w:szCs w:val="27"/>
        </w:rPr>
        <w:t xml:space="preserve"> роль. Формообразующие и смысловые частицы. Различение НЕ и НИ, их правописание.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Рассказ по данному сюжет</w:t>
      </w:r>
      <w:r>
        <w:rPr>
          <w:sz w:val="27"/>
          <w:szCs w:val="27"/>
        </w:rPr>
        <w:t>у.</w:t>
      </w:r>
    </w:p>
    <w:p w:rsidR="00177D24" w:rsidRDefault="009C1811">
      <w:pPr>
        <w:pStyle w:val="a9"/>
        <w:spacing w:before="280" w:after="280"/>
      </w:pPr>
      <w:r>
        <w:rPr>
          <w:b/>
          <w:bCs/>
          <w:i/>
          <w:iCs/>
          <w:sz w:val="27"/>
          <w:szCs w:val="27"/>
        </w:rPr>
        <w:t>Междометие. Звукоподражательные слова.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177D24" w:rsidRDefault="009C1811">
      <w:pPr>
        <w:pStyle w:val="a9"/>
        <w:spacing w:before="280" w:after="280"/>
      </w:pPr>
      <w:r>
        <w:rPr>
          <w:b/>
          <w:bCs/>
          <w:sz w:val="27"/>
          <w:szCs w:val="27"/>
        </w:rPr>
        <w:t xml:space="preserve">Раздел </w:t>
      </w:r>
      <w:r>
        <w:rPr>
          <w:b/>
          <w:bCs/>
          <w:sz w:val="27"/>
          <w:szCs w:val="27"/>
        </w:rPr>
        <w:t>V.</w:t>
      </w:r>
      <w:r>
        <w:rPr>
          <w:b/>
          <w:bCs/>
          <w:i/>
          <w:i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Повторение и систематизация изученного материала в 7 классе</w:t>
      </w:r>
      <w:r>
        <w:rPr>
          <w:b/>
          <w:bCs/>
          <w:i/>
          <w:iCs/>
          <w:sz w:val="27"/>
          <w:szCs w:val="27"/>
        </w:rPr>
        <w:t>.</w:t>
      </w:r>
    </w:p>
    <w:p w:rsidR="00177D24" w:rsidRDefault="009C1811">
      <w:pPr>
        <w:pStyle w:val="a9"/>
        <w:spacing w:before="280" w:after="280"/>
      </w:pPr>
      <w:r>
        <w:rPr>
          <w:sz w:val="27"/>
          <w:szCs w:val="27"/>
        </w:rPr>
        <w:t>Сочинение-рассуждение на морально-этическую тему или публичное выступление на эту тему.</w:t>
      </w: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177D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D24" w:rsidRDefault="009C1811">
      <w:pPr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уроков русского языка с обучающимся 7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класса </w:t>
      </w:r>
      <w:proofErr w:type="spellStart"/>
      <w:r>
        <w:rPr>
          <w:rFonts w:ascii="Times New Roman" w:hAnsi="Times New Roman"/>
          <w:b/>
          <w:sz w:val="24"/>
          <w:szCs w:val="24"/>
        </w:rPr>
        <w:t>Мордовцевым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Ден</w:t>
      </w:r>
      <w:r>
        <w:rPr>
          <w:rFonts w:ascii="Times New Roman" w:hAnsi="Times New Roman"/>
          <w:b/>
          <w:sz w:val="24"/>
          <w:szCs w:val="24"/>
        </w:rPr>
        <w:t>исом</w:t>
      </w:r>
    </w:p>
    <w:tbl>
      <w:tblPr>
        <w:tblW w:w="14442" w:type="dxa"/>
        <w:jc w:val="center"/>
        <w:tblLook w:val="01E0" w:firstRow="1" w:lastRow="1" w:firstColumn="1" w:lastColumn="1" w:noHBand="0" w:noVBand="0"/>
      </w:tblPr>
      <w:tblGrid>
        <w:gridCol w:w="1826"/>
        <w:gridCol w:w="439"/>
        <w:gridCol w:w="4977"/>
        <w:gridCol w:w="38"/>
        <w:gridCol w:w="1308"/>
        <w:gridCol w:w="2308"/>
        <w:gridCol w:w="1398"/>
        <w:gridCol w:w="2148"/>
      </w:tblGrid>
      <w:tr w:rsidR="00177D24">
        <w:trPr>
          <w:trHeight w:val="736"/>
          <w:jc w:val="center"/>
        </w:trPr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5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</w:tr>
      <w:tr w:rsidR="00177D24">
        <w:trPr>
          <w:trHeight w:val="704"/>
          <w:jc w:val="center"/>
        </w:trPr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 как развивающееся явление.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5-7 классах. Синтаксис. Синтаксический разбор предложения.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Пунктуация. Пунктуационный разбор предложения.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Лексикология и  фразеология. Лексический разбор слова.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Фонетика и </w:t>
            </w:r>
            <w:proofErr w:type="spellStart"/>
            <w:r>
              <w:rPr>
                <w:rFonts w:ascii="Times New Roman" w:hAnsi="Times New Roman"/>
              </w:rPr>
              <w:t>орфография</w:t>
            </w:r>
            <w:proofErr w:type="gramStart"/>
            <w:r>
              <w:rPr>
                <w:rFonts w:ascii="Times New Roman" w:hAnsi="Times New Roman"/>
              </w:rPr>
              <w:t>.Ф</w:t>
            </w:r>
            <w:proofErr w:type="gramEnd"/>
            <w:r>
              <w:rPr>
                <w:rFonts w:ascii="Times New Roman" w:hAnsi="Times New Roman"/>
              </w:rPr>
              <w:t>онетический</w:t>
            </w:r>
            <w:proofErr w:type="spellEnd"/>
            <w:r>
              <w:rPr>
                <w:rFonts w:ascii="Times New Roman" w:hAnsi="Times New Roman"/>
              </w:rPr>
              <w:t xml:space="preserve"> разбор слова.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Словообразование и орфография. Морфемный и словообразовательный разбор слова.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Морфология и </w:t>
            </w:r>
            <w:r>
              <w:rPr>
                <w:rFonts w:ascii="Times New Roman" w:hAnsi="Times New Roman"/>
              </w:rPr>
              <w:t>орфография. Морфологический разбор слова.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11.-14.09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Р.р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очинение</w:t>
            </w:r>
            <w:proofErr w:type="spellEnd"/>
            <w:r>
              <w:rPr>
                <w:rFonts w:ascii="Times New Roman" w:hAnsi="Times New Roman"/>
              </w:rPr>
              <w:t xml:space="preserve">-описание по  картине </w:t>
            </w:r>
            <w:proofErr w:type="spellStart"/>
            <w:r>
              <w:rPr>
                <w:rFonts w:ascii="Times New Roman" w:hAnsi="Times New Roman"/>
              </w:rPr>
              <w:t>А.Грицая</w:t>
            </w:r>
            <w:proofErr w:type="spellEnd"/>
            <w:r>
              <w:rPr>
                <w:rFonts w:ascii="Times New Roman" w:hAnsi="Times New Roman"/>
              </w:rPr>
              <w:t xml:space="preserve"> «Летний сад».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15.-17.09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Контрольный диктант по повторению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 5-7 классах.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/р. </w:t>
            </w:r>
            <w:r>
              <w:rPr>
                <w:rFonts w:ascii="Times New Roman" w:hAnsi="Times New Roman"/>
              </w:rPr>
              <w:t xml:space="preserve">Текст и стили речи. Текст </w:t>
            </w:r>
          </w:p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Диалог как текст.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 разновидности языка.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Публицистический стиль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Морфология и </w:t>
            </w:r>
            <w:proofErr w:type="spellStart"/>
            <w:r>
              <w:rPr>
                <w:rFonts w:ascii="Times New Roman" w:hAnsi="Times New Roman"/>
              </w:rPr>
              <w:t>орфография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ричастие</w:t>
            </w:r>
            <w:proofErr w:type="spellEnd"/>
            <w:r>
              <w:rPr>
                <w:rFonts w:ascii="Times New Roman" w:hAnsi="Times New Roman"/>
              </w:rPr>
              <w:t xml:space="preserve"> как часть речи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28.-29.09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Склонение причастий и правописание гласных в падежных окончаниях </w:t>
            </w:r>
            <w:r>
              <w:rPr>
                <w:rFonts w:ascii="Times New Roman" w:hAnsi="Times New Roman"/>
              </w:rPr>
              <w:t>причастий.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Причастный оборот. Выделение причастного оборота запятыми.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02.-05.10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/р. </w:t>
            </w:r>
            <w:r>
              <w:rPr>
                <w:rFonts w:ascii="Times New Roman" w:hAnsi="Times New Roman"/>
              </w:rPr>
              <w:t>Описание внешности человека.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Действительные и страдательные причастия. Полные и краткие страдательные причастия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08-09.10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Действительные причастия настоящего времени. Гласные  </w:t>
            </w:r>
            <w:proofErr w:type="gramStart"/>
            <w:r>
              <w:rPr>
                <w:rFonts w:ascii="Times New Roman" w:hAnsi="Times New Roman"/>
              </w:rPr>
              <w:t>суффиксах</w:t>
            </w:r>
            <w:proofErr w:type="gramEnd"/>
            <w:r>
              <w:rPr>
                <w:rFonts w:ascii="Times New Roman" w:hAnsi="Times New Roman"/>
              </w:rPr>
              <w:t xml:space="preserve"> действительных причастий настоящего времени.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Действительные причастия прошедшего времени.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Страдательные причастия настоящего </w:t>
            </w:r>
            <w:proofErr w:type="spellStart"/>
            <w:r>
              <w:rPr>
                <w:rFonts w:ascii="Times New Roman" w:hAnsi="Times New Roman"/>
              </w:rPr>
              <w:t>времени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ласные</w:t>
            </w:r>
            <w:proofErr w:type="spellEnd"/>
            <w:r>
              <w:rPr>
                <w:rFonts w:ascii="Times New Roman" w:hAnsi="Times New Roman"/>
              </w:rPr>
              <w:t xml:space="preserve"> в суффиксах страдательных</w:t>
            </w:r>
            <w:r>
              <w:rPr>
                <w:rFonts w:ascii="Times New Roman" w:hAnsi="Times New Roman"/>
              </w:rPr>
              <w:t xml:space="preserve"> причастий настоящего времени.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Страдательные причастия прошедшего времени.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Гласные перед Н в полных и кратких страдательных причастиях.</w:t>
            </w: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НН в суффиксах полных страдательных причастий прошедшего </w:t>
            </w:r>
            <w:proofErr w:type="spellStart"/>
            <w:r>
              <w:rPr>
                <w:rFonts w:ascii="Times New Roman" w:hAnsi="Times New Roman"/>
              </w:rPr>
              <w:t>времени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дна</w:t>
            </w:r>
            <w:proofErr w:type="spellEnd"/>
            <w:r>
              <w:rPr>
                <w:rFonts w:ascii="Times New Roman" w:hAnsi="Times New Roman"/>
              </w:rPr>
              <w:t xml:space="preserve"> и две буквы Н в суффиксах отглагольных прилагательных. 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20.-22.10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 и НН в суффиксах кратких страдательных причастий и отглагольных прилагательных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23.10-02.11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Выборочное изложение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03.-05.11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причастия.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36-37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Слитное и раздельное написание НЕ с причастиями.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09.-10.11.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Буква</w:t>
            </w:r>
            <w:proofErr w:type="gramStart"/>
            <w:r>
              <w:rPr>
                <w:rFonts w:ascii="Times New Roman" w:hAnsi="Times New Roman"/>
              </w:rPr>
              <w:t xml:space="preserve">  Ё</w:t>
            </w:r>
            <w:proofErr w:type="gramEnd"/>
            <w:r>
              <w:rPr>
                <w:rFonts w:ascii="Times New Roman" w:hAnsi="Times New Roman"/>
              </w:rPr>
              <w:t xml:space="preserve"> после шипящих в суффиксах страдательных причастий прошедшего времени и отглагольных </w:t>
            </w:r>
            <w:r>
              <w:rPr>
                <w:rFonts w:ascii="Times New Roman" w:hAnsi="Times New Roman"/>
              </w:rPr>
              <w:t>прилагательных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о причастии. </w:t>
            </w:r>
          </w:p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Деепричастие. Деепричастие как часть речи.</w:t>
            </w:r>
          </w:p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43-44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Деепричастный оборот. Запятые при </w:t>
            </w:r>
            <w:r>
              <w:rPr>
                <w:rFonts w:ascii="Times New Roman" w:hAnsi="Times New Roman"/>
              </w:rPr>
              <w:t>деепричастном обороте.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20-23.11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Раздельное написание НЕ с деепричастиями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Деепричастия  несовершенного  вида. 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Деепричастия совершенного вида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Сочинение по картине С.А. Григорьева «Вратарь»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30.11-01.12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деепричастия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по теме «Деепричастие»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Анализ контрольного диктанта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наречий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14-15.12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приставках НЕ и НИ отрицательных наречий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Одна и две буквы Н в наречиях 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Е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Описание действий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 О и А на конце наречий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Р.Р.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</w:p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Е.Н.Широкова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«Друзья»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14-15.01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17-18.01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Слитное и  раздельное написание наречий, образованных от сущ. и кол (собирательных)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18-19.01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 Наречие»</w:t>
            </w:r>
          </w:p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Контрольный диктант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гр. </w:t>
            </w:r>
            <w:r>
              <w:rPr>
                <w:rFonts w:ascii="Times New Roman" w:hAnsi="Times New Roman"/>
                <w:sz w:val="24"/>
                <w:szCs w:val="24"/>
              </w:rPr>
              <w:t>заданием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стиль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-научная речь. Отзыв.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доклад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01-02-04.02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 слова категории состояния.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81-82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/>
                <w:sz w:val="24"/>
                <w:szCs w:val="24"/>
              </w:rPr>
              <w:t>Изложени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упр336)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08-09.02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Самостоятельные и служебные части речи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Предлог как  часть речи.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86-87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Употребление предлогов.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16-18.02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88-89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Непроизводные и производные предлоги.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19-22.02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90-91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Простые и составные предлоги.</w:t>
            </w: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предлога.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25-26.02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92-93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Р.р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. Сочинение по картине А.В. Сайкиной «Детская спортивная школа»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01-02.03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94-95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Слитное и раздельное написание производных предлогов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04-05.03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Сочинение «Как наступает весна в вашем селе?»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Союз как част речи. 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11-12.03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Простые и составные союзы</w:t>
            </w:r>
          </w:p>
          <w:p w:rsidR="00177D24" w:rsidRDefault="00177D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Сочинительные и подчинительные союзы.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Запятая между простыми предложениями в союзном сложном </w:t>
            </w:r>
            <w:r>
              <w:rPr>
                <w:rFonts w:ascii="Times New Roman" w:hAnsi="Times New Roman"/>
              </w:rPr>
              <w:t>предложении.</w:t>
            </w: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102-103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Сочинительные союзы.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19-29.03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104-105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Подчинительные союзы.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30.03-01.04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союза.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Сочинение – рассуждение «Книга – наш друг и советчик»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05-06.04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109-110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Слитное </w:t>
            </w:r>
            <w:r>
              <w:rPr>
                <w:rFonts w:ascii="Times New Roman" w:hAnsi="Times New Roman"/>
              </w:rPr>
              <w:t>написание союзов ТОЖЕ, ТАКЖЕ, ЧТОБЫ.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08-09.04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сведений о предлогах и союзах.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Частица как часть речи.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Разряды частиц. Формообразующие частицы.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Сочинение-рассказ по данному сюжету «Горе-мечтатель»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Отрицательные частицы НЕ и НИ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Различение частицы НЕ и приставки НЕ.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123-124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Сочинение-рассказ по данному сюжет</w:t>
            </w:r>
            <w:proofErr w:type="gramStart"/>
            <w:r>
              <w:rPr>
                <w:rFonts w:ascii="Times New Roman" w:hAnsi="Times New Roman"/>
              </w:rPr>
              <w:t>у(</w:t>
            </w:r>
            <w:proofErr w:type="gramEnd"/>
            <w:r>
              <w:rPr>
                <w:rFonts w:ascii="Times New Roman" w:hAnsi="Times New Roman"/>
              </w:rPr>
              <w:t>упр.464).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04.-06.05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Частица </w:t>
            </w:r>
            <w:proofErr w:type="spellStart"/>
            <w:r>
              <w:rPr>
                <w:rFonts w:ascii="Times New Roman" w:hAnsi="Times New Roman"/>
              </w:rPr>
              <w:t>НИ</w:t>
            </w:r>
            <w:proofErr w:type="gramStart"/>
            <w:r>
              <w:rPr>
                <w:rFonts w:ascii="Times New Roman" w:hAnsi="Times New Roman"/>
              </w:rPr>
              <w:t>,п</w:t>
            </w:r>
            <w:proofErr w:type="gramEnd"/>
            <w:r>
              <w:rPr>
                <w:rFonts w:ascii="Times New Roman" w:hAnsi="Times New Roman"/>
              </w:rPr>
              <w:t>риставка</w:t>
            </w:r>
            <w:proofErr w:type="spellEnd"/>
            <w:r>
              <w:rPr>
                <w:rFonts w:ascii="Times New Roman" w:hAnsi="Times New Roman"/>
              </w:rPr>
              <w:t xml:space="preserve"> НИ ,союз НИ….НИ.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по теме «Частица»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127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Контрольный диктант </w:t>
            </w:r>
            <w:r>
              <w:rPr>
                <w:rFonts w:ascii="Times New Roman" w:hAnsi="Times New Roman"/>
                <w:b/>
                <w:bCs/>
              </w:rPr>
              <w:t>по теме «Служебные части речи»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pStyle w:val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pStyle w:val="4"/>
              <w:jc w:val="center"/>
              <w:rPr>
                <w:sz w:val="22"/>
                <w:szCs w:val="22"/>
              </w:rPr>
            </w:pPr>
          </w:p>
          <w:p w:rsidR="00177D24" w:rsidRDefault="009C1811">
            <w:r>
              <w:t>Междометие. Междометие как часть речи.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pStyle w:val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pStyle w:val="4"/>
              <w:jc w:val="center"/>
              <w:rPr>
                <w:sz w:val="22"/>
                <w:szCs w:val="22"/>
              </w:rPr>
            </w:pPr>
          </w:p>
          <w:p w:rsidR="00177D24" w:rsidRDefault="009C1811">
            <w:r>
              <w:t>Морфологический разбор междометия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Дефис в междометиях. Знаки препинания при междометиях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5-7 классах. Разделы науки о русском языке.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Фонетика. Графика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469"/>
          <w:jc w:val="center"/>
        </w:trPr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5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Орфография.</w:t>
            </w:r>
          </w:p>
        </w:tc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177D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7D24">
        <w:trPr>
          <w:trHeight w:val="64"/>
          <w:jc w:val="center"/>
        </w:trPr>
        <w:tc>
          <w:tcPr>
            <w:tcW w:w="1826" w:type="dxa"/>
            <w:shd w:val="clear" w:color="auto" w:fill="auto"/>
          </w:tcPr>
          <w:p w:rsidR="00177D24" w:rsidRDefault="00177D24"/>
        </w:tc>
        <w:tc>
          <w:tcPr>
            <w:tcW w:w="439" w:type="dxa"/>
            <w:shd w:val="clear" w:color="auto" w:fill="auto"/>
          </w:tcPr>
          <w:p w:rsidR="00177D24" w:rsidRDefault="00177D24"/>
        </w:tc>
        <w:tc>
          <w:tcPr>
            <w:tcW w:w="5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</w:t>
            </w: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методического совета</w:t>
            </w: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</w:rPr>
              <w:t>Кашарская</w:t>
            </w:r>
            <w:proofErr w:type="spellEnd"/>
            <w:r>
              <w:rPr>
                <w:rFonts w:ascii="Times New Roman" w:hAnsi="Times New Roman"/>
              </w:rPr>
              <w:t xml:space="preserve"> СОШ </w:t>
            </w:r>
          </w:p>
          <w:p w:rsidR="00177D24" w:rsidRDefault="009C1811">
            <w:r>
              <w:rPr>
                <w:rFonts w:ascii="Times New Roman" w:hAnsi="Times New Roman"/>
              </w:rPr>
              <w:t xml:space="preserve">№ 87_от_1 сентября_2021 года </w:t>
            </w:r>
          </w:p>
          <w:p w:rsidR="00177D24" w:rsidRDefault="009C1811">
            <w:pPr>
              <w:tabs>
                <w:tab w:val="right" w:pos="2777"/>
              </w:tabs>
            </w:pPr>
            <w:r>
              <w:rPr>
                <w:rFonts w:ascii="Times New Roman" w:hAnsi="Times New Roman"/>
              </w:rPr>
              <w:t>__________/Павлова М.А.</w:t>
            </w:r>
          </w:p>
        </w:tc>
        <w:tc>
          <w:tcPr>
            <w:tcW w:w="5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D24" w:rsidRDefault="009C181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</w:t>
            </w:r>
          </w:p>
          <w:p w:rsidR="00177D24" w:rsidRDefault="009C1811">
            <w:pPr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177D24" w:rsidRDefault="00177D24">
            <w:pPr>
              <w:rPr>
                <w:rFonts w:ascii="Times New Roman" w:hAnsi="Times New Roman"/>
                <w:b/>
                <w:bCs/>
              </w:rPr>
            </w:pP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Заместитель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иректора по УВР</w:t>
            </w: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МБОУ Кашарской СОШ</w:t>
            </w:r>
          </w:p>
          <w:p w:rsidR="00177D24" w:rsidRDefault="009C18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__________  /Фролова С.В./</w:t>
            </w:r>
          </w:p>
          <w:p w:rsidR="00177D24" w:rsidRDefault="00177D24">
            <w:pPr>
              <w:rPr>
                <w:rFonts w:ascii="Times New Roman" w:hAnsi="Times New Roman"/>
              </w:rPr>
            </w:pPr>
          </w:p>
          <w:p w:rsidR="00177D24" w:rsidRDefault="009C18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2148" w:type="dxa"/>
            <w:shd w:val="clear" w:color="auto" w:fill="auto"/>
          </w:tcPr>
          <w:p w:rsidR="00177D24" w:rsidRDefault="00177D24"/>
        </w:tc>
      </w:tr>
    </w:tbl>
    <w:p w:rsidR="00177D24" w:rsidRDefault="00177D24"/>
    <w:p w:rsidR="00177D24" w:rsidRDefault="00177D24"/>
    <w:sectPr w:rsidR="00177D24">
      <w:pgSz w:w="16838" w:h="11906" w:orient="landscape"/>
      <w:pgMar w:top="851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5D27"/>
    <w:multiLevelType w:val="multilevel"/>
    <w:tmpl w:val="ECC8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7895143"/>
    <w:multiLevelType w:val="multilevel"/>
    <w:tmpl w:val="9186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6A1438D"/>
    <w:multiLevelType w:val="multilevel"/>
    <w:tmpl w:val="958A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1FCA5039"/>
    <w:multiLevelType w:val="multilevel"/>
    <w:tmpl w:val="DDBA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228A4684"/>
    <w:multiLevelType w:val="multilevel"/>
    <w:tmpl w:val="CF76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238E341D"/>
    <w:multiLevelType w:val="multilevel"/>
    <w:tmpl w:val="DE1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2A1807B9"/>
    <w:multiLevelType w:val="multilevel"/>
    <w:tmpl w:val="F42A97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9772262"/>
    <w:multiLevelType w:val="multilevel"/>
    <w:tmpl w:val="A8E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4DC94F49"/>
    <w:multiLevelType w:val="multilevel"/>
    <w:tmpl w:val="CD8E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4E40437E"/>
    <w:multiLevelType w:val="multilevel"/>
    <w:tmpl w:val="FFE8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4FB50A86"/>
    <w:multiLevelType w:val="multilevel"/>
    <w:tmpl w:val="BC88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6CDB4F31"/>
    <w:multiLevelType w:val="multilevel"/>
    <w:tmpl w:val="B98E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6E3D7A37"/>
    <w:multiLevelType w:val="multilevel"/>
    <w:tmpl w:val="C65A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74123610"/>
    <w:multiLevelType w:val="multilevel"/>
    <w:tmpl w:val="5FC0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77BD6A2F"/>
    <w:multiLevelType w:val="multilevel"/>
    <w:tmpl w:val="D9C6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7C481D50"/>
    <w:multiLevelType w:val="multilevel"/>
    <w:tmpl w:val="97DA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11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12"/>
  </w:num>
  <w:num w:numId="12">
    <w:abstractNumId w:val="4"/>
  </w:num>
  <w:num w:numId="13">
    <w:abstractNumId w:val="10"/>
  </w:num>
  <w:num w:numId="14">
    <w:abstractNumId w:val="13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D24"/>
    <w:rsid w:val="00177D24"/>
    <w:rsid w:val="009C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4">
    <w:name w:val="heading 4"/>
    <w:basedOn w:val="a"/>
    <w:next w:val="a"/>
    <w:link w:val="40"/>
    <w:qFormat/>
    <w:rsid w:val="00457F6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457F6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D334A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sz w:val="20"/>
    </w:rPr>
  </w:style>
  <w:style w:type="character" w:customStyle="1" w:styleId="ListLabel101">
    <w:name w:val="ListLabel 101"/>
    <w:qFormat/>
    <w:rPr>
      <w:sz w:val="20"/>
    </w:rPr>
  </w:style>
  <w:style w:type="character" w:customStyle="1" w:styleId="ListLabel102">
    <w:name w:val="ListLabel 102"/>
    <w:qFormat/>
    <w:rPr>
      <w:sz w:val="20"/>
    </w:rPr>
  </w:style>
  <w:style w:type="character" w:customStyle="1" w:styleId="ListLabel103">
    <w:name w:val="ListLabel 103"/>
    <w:qFormat/>
    <w:rPr>
      <w:sz w:val="20"/>
    </w:rPr>
  </w:style>
  <w:style w:type="character" w:customStyle="1" w:styleId="ListLabel104">
    <w:name w:val="ListLabel 104"/>
    <w:qFormat/>
    <w:rPr>
      <w:sz w:val="20"/>
    </w:rPr>
  </w:style>
  <w:style w:type="character" w:customStyle="1" w:styleId="ListLabel105">
    <w:name w:val="ListLabel 105"/>
    <w:qFormat/>
    <w:rPr>
      <w:sz w:val="20"/>
    </w:rPr>
  </w:style>
  <w:style w:type="character" w:customStyle="1" w:styleId="ListLabel106">
    <w:name w:val="ListLabel 106"/>
    <w:qFormat/>
    <w:rPr>
      <w:sz w:val="20"/>
    </w:rPr>
  </w:style>
  <w:style w:type="character" w:customStyle="1" w:styleId="ListLabel107">
    <w:name w:val="ListLabel 107"/>
    <w:qFormat/>
    <w:rPr>
      <w:sz w:val="20"/>
    </w:rPr>
  </w:style>
  <w:style w:type="character" w:customStyle="1" w:styleId="ListLabel108">
    <w:name w:val="ListLabel 108"/>
    <w:qFormat/>
    <w:rPr>
      <w:sz w:val="20"/>
    </w:rPr>
  </w:style>
  <w:style w:type="character" w:customStyle="1" w:styleId="ListLabel109">
    <w:name w:val="ListLabel 109"/>
    <w:qFormat/>
    <w:rPr>
      <w:sz w:val="20"/>
    </w:rPr>
  </w:style>
  <w:style w:type="character" w:customStyle="1" w:styleId="ListLabel110">
    <w:name w:val="ListLabel 110"/>
    <w:qFormat/>
    <w:rPr>
      <w:sz w:val="20"/>
    </w:rPr>
  </w:style>
  <w:style w:type="character" w:customStyle="1" w:styleId="ListLabel111">
    <w:name w:val="ListLabel 111"/>
    <w:qFormat/>
    <w:rPr>
      <w:sz w:val="20"/>
    </w:rPr>
  </w:style>
  <w:style w:type="character" w:customStyle="1" w:styleId="ListLabel112">
    <w:name w:val="ListLabel 112"/>
    <w:qFormat/>
    <w:rPr>
      <w:sz w:val="20"/>
    </w:rPr>
  </w:style>
  <w:style w:type="character" w:customStyle="1" w:styleId="ListLabel113">
    <w:name w:val="ListLabel 113"/>
    <w:qFormat/>
    <w:rPr>
      <w:sz w:val="20"/>
    </w:rPr>
  </w:style>
  <w:style w:type="character" w:customStyle="1" w:styleId="ListLabel114">
    <w:name w:val="ListLabel 114"/>
    <w:qFormat/>
    <w:rPr>
      <w:sz w:val="20"/>
    </w:rPr>
  </w:style>
  <w:style w:type="character" w:customStyle="1" w:styleId="ListLabel115">
    <w:name w:val="ListLabel 115"/>
    <w:qFormat/>
    <w:rPr>
      <w:sz w:val="20"/>
    </w:rPr>
  </w:style>
  <w:style w:type="character" w:customStyle="1" w:styleId="ListLabel116">
    <w:name w:val="ListLabel 116"/>
    <w:qFormat/>
    <w:rPr>
      <w:sz w:val="20"/>
    </w:rPr>
  </w:style>
  <w:style w:type="character" w:customStyle="1" w:styleId="ListLabel117">
    <w:name w:val="ListLabel 117"/>
    <w:qFormat/>
    <w:rPr>
      <w:sz w:val="20"/>
    </w:rPr>
  </w:style>
  <w:style w:type="character" w:customStyle="1" w:styleId="ListLabel118">
    <w:name w:val="ListLabel 118"/>
    <w:qFormat/>
    <w:rPr>
      <w:sz w:val="20"/>
    </w:rPr>
  </w:style>
  <w:style w:type="character" w:customStyle="1" w:styleId="ListLabel119">
    <w:name w:val="ListLabel 119"/>
    <w:qFormat/>
    <w:rPr>
      <w:sz w:val="20"/>
    </w:rPr>
  </w:style>
  <w:style w:type="character" w:customStyle="1" w:styleId="ListLabel120">
    <w:name w:val="ListLabel 120"/>
    <w:qFormat/>
    <w:rPr>
      <w:sz w:val="20"/>
    </w:rPr>
  </w:style>
  <w:style w:type="character" w:customStyle="1" w:styleId="ListLabel121">
    <w:name w:val="ListLabel 121"/>
    <w:qFormat/>
    <w:rPr>
      <w:sz w:val="20"/>
    </w:rPr>
  </w:style>
  <w:style w:type="character" w:customStyle="1" w:styleId="ListLabel122">
    <w:name w:val="ListLabel 122"/>
    <w:qFormat/>
    <w:rPr>
      <w:sz w:val="20"/>
    </w:rPr>
  </w:style>
  <w:style w:type="character" w:customStyle="1" w:styleId="ListLabel123">
    <w:name w:val="ListLabel 123"/>
    <w:qFormat/>
    <w:rPr>
      <w:sz w:val="20"/>
    </w:rPr>
  </w:style>
  <w:style w:type="character" w:customStyle="1" w:styleId="ListLabel124">
    <w:name w:val="ListLabel 124"/>
    <w:qFormat/>
    <w:rPr>
      <w:sz w:val="20"/>
    </w:rPr>
  </w:style>
  <w:style w:type="character" w:customStyle="1" w:styleId="ListLabel125">
    <w:name w:val="ListLabel 125"/>
    <w:qFormat/>
    <w:rPr>
      <w:sz w:val="20"/>
    </w:rPr>
  </w:style>
  <w:style w:type="character" w:customStyle="1" w:styleId="ListLabel126">
    <w:name w:val="ListLabel 126"/>
    <w:qFormat/>
    <w:rPr>
      <w:sz w:val="20"/>
    </w:rPr>
  </w:style>
  <w:style w:type="character" w:customStyle="1" w:styleId="ListLabel127">
    <w:name w:val="ListLabel 127"/>
    <w:qFormat/>
    <w:rPr>
      <w:sz w:val="20"/>
    </w:rPr>
  </w:style>
  <w:style w:type="character" w:customStyle="1" w:styleId="ListLabel128">
    <w:name w:val="ListLabel 128"/>
    <w:qFormat/>
    <w:rPr>
      <w:sz w:val="20"/>
    </w:rPr>
  </w:style>
  <w:style w:type="character" w:customStyle="1" w:styleId="ListLabel129">
    <w:name w:val="ListLabel 129"/>
    <w:qFormat/>
    <w:rPr>
      <w:sz w:val="20"/>
    </w:rPr>
  </w:style>
  <w:style w:type="character" w:customStyle="1" w:styleId="ListLabel130">
    <w:name w:val="ListLabel 130"/>
    <w:qFormat/>
    <w:rPr>
      <w:sz w:val="20"/>
    </w:rPr>
  </w:style>
  <w:style w:type="character" w:customStyle="1" w:styleId="ListLabel131">
    <w:name w:val="ListLabel 131"/>
    <w:qFormat/>
    <w:rPr>
      <w:sz w:val="20"/>
    </w:rPr>
  </w:style>
  <w:style w:type="character" w:customStyle="1" w:styleId="ListLabel132">
    <w:name w:val="ListLabel 132"/>
    <w:qFormat/>
    <w:rPr>
      <w:sz w:val="20"/>
    </w:rPr>
  </w:style>
  <w:style w:type="character" w:customStyle="1" w:styleId="ListLabel133">
    <w:name w:val="ListLabel 133"/>
    <w:qFormat/>
    <w:rPr>
      <w:sz w:val="20"/>
    </w:rPr>
  </w:style>
  <w:style w:type="character" w:customStyle="1" w:styleId="ListLabel134">
    <w:name w:val="ListLabel 134"/>
    <w:qFormat/>
    <w:rPr>
      <w:sz w:val="20"/>
    </w:rPr>
  </w:style>
  <w:style w:type="character" w:customStyle="1" w:styleId="ListLabel135">
    <w:name w:val="ListLabel 135"/>
    <w:qFormat/>
    <w:rPr>
      <w:sz w:val="20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rmal (Web)"/>
    <w:basedOn w:val="a"/>
    <w:uiPriority w:val="99"/>
    <w:semiHidden/>
    <w:unhideWhenUsed/>
    <w:qFormat/>
    <w:rsid w:val="00FE0A7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uiPriority w:val="99"/>
    <w:semiHidden/>
    <w:unhideWhenUsed/>
    <w:qFormat/>
    <w:rsid w:val="00D334A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4">
    <w:name w:val="heading 4"/>
    <w:basedOn w:val="a"/>
    <w:next w:val="a"/>
    <w:link w:val="40"/>
    <w:qFormat/>
    <w:rsid w:val="00457F6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457F6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D334A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sz w:val="20"/>
    </w:rPr>
  </w:style>
  <w:style w:type="character" w:customStyle="1" w:styleId="ListLabel101">
    <w:name w:val="ListLabel 101"/>
    <w:qFormat/>
    <w:rPr>
      <w:sz w:val="20"/>
    </w:rPr>
  </w:style>
  <w:style w:type="character" w:customStyle="1" w:styleId="ListLabel102">
    <w:name w:val="ListLabel 102"/>
    <w:qFormat/>
    <w:rPr>
      <w:sz w:val="20"/>
    </w:rPr>
  </w:style>
  <w:style w:type="character" w:customStyle="1" w:styleId="ListLabel103">
    <w:name w:val="ListLabel 103"/>
    <w:qFormat/>
    <w:rPr>
      <w:sz w:val="20"/>
    </w:rPr>
  </w:style>
  <w:style w:type="character" w:customStyle="1" w:styleId="ListLabel104">
    <w:name w:val="ListLabel 104"/>
    <w:qFormat/>
    <w:rPr>
      <w:sz w:val="20"/>
    </w:rPr>
  </w:style>
  <w:style w:type="character" w:customStyle="1" w:styleId="ListLabel105">
    <w:name w:val="ListLabel 105"/>
    <w:qFormat/>
    <w:rPr>
      <w:sz w:val="20"/>
    </w:rPr>
  </w:style>
  <w:style w:type="character" w:customStyle="1" w:styleId="ListLabel106">
    <w:name w:val="ListLabel 106"/>
    <w:qFormat/>
    <w:rPr>
      <w:sz w:val="20"/>
    </w:rPr>
  </w:style>
  <w:style w:type="character" w:customStyle="1" w:styleId="ListLabel107">
    <w:name w:val="ListLabel 107"/>
    <w:qFormat/>
    <w:rPr>
      <w:sz w:val="20"/>
    </w:rPr>
  </w:style>
  <w:style w:type="character" w:customStyle="1" w:styleId="ListLabel108">
    <w:name w:val="ListLabel 108"/>
    <w:qFormat/>
    <w:rPr>
      <w:sz w:val="20"/>
    </w:rPr>
  </w:style>
  <w:style w:type="character" w:customStyle="1" w:styleId="ListLabel109">
    <w:name w:val="ListLabel 109"/>
    <w:qFormat/>
    <w:rPr>
      <w:sz w:val="20"/>
    </w:rPr>
  </w:style>
  <w:style w:type="character" w:customStyle="1" w:styleId="ListLabel110">
    <w:name w:val="ListLabel 110"/>
    <w:qFormat/>
    <w:rPr>
      <w:sz w:val="20"/>
    </w:rPr>
  </w:style>
  <w:style w:type="character" w:customStyle="1" w:styleId="ListLabel111">
    <w:name w:val="ListLabel 111"/>
    <w:qFormat/>
    <w:rPr>
      <w:sz w:val="20"/>
    </w:rPr>
  </w:style>
  <w:style w:type="character" w:customStyle="1" w:styleId="ListLabel112">
    <w:name w:val="ListLabel 112"/>
    <w:qFormat/>
    <w:rPr>
      <w:sz w:val="20"/>
    </w:rPr>
  </w:style>
  <w:style w:type="character" w:customStyle="1" w:styleId="ListLabel113">
    <w:name w:val="ListLabel 113"/>
    <w:qFormat/>
    <w:rPr>
      <w:sz w:val="20"/>
    </w:rPr>
  </w:style>
  <w:style w:type="character" w:customStyle="1" w:styleId="ListLabel114">
    <w:name w:val="ListLabel 114"/>
    <w:qFormat/>
    <w:rPr>
      <w:sz w:val="20"/>
    </w:rPr>
  </w:style>
  <w:style w:type="character" w:customStyle="1" w:styleId="ListLabel115">
    <w:name w:val="ListLabel 115"/>
    <w:qFormat/>
    <w:rPr>
      <w:sz w:val="20"/>
    </w:rPr>
  </w:style>
  <w:style w:type="character" w:customStyle="1" w:styleId="ListLabel116">
    <w:name w:val="ListLabel 116"/>
    <w:qFormat/>
    <w:rPr>
      <w:sz w:val="20"/>
    </w:rPr>
  </w:style>
  <w:style w:type="character" w:customStyle="1" w:styleId="ListLabel117">
    <w:name w:val="ListLabel 117"/>
    <w:qFormat/>
    <w:rPr>
      <w:sz w:val="20"/>
    </w:rPr>
  </w:style>
  <w:style w:type="character" w:customStyle="1" w:styleId="ListLabel118">
    <w:name w:val="ListLabel 118"/>
    <w:qFormat/>
    <w:rPr>
      <w:sz w:val="20"/>
    </w:rPr>
  </w:style>
  <w:style w:type="character" w:customStyle="1" w:styleId="ListLabel119">
    <w:name w:val="ListLabel 119"/>
    <w:qFormat/>
    <w:rPr>
      <w:sz w:val="20"/>
    </w:rPr>
  </w:style>
  <w:style w:type="character" w:customStyle="1" w:styleId="ListLabel120">
    <w:name w:val="ListLabel 120"/>
    <w:qFormat/>
    <w:rPr>
      <w:sz w:val="20"/>
    </w:rPr>
  </w:style>
  <w:style w:type="character" w:customStyle="1" w:styleId="ListLabel121">
    <w:name w:val="ListLabel 121"/>
    <w:qFormat/>
    <w:rPr>
      <w:sz w:val="20"/>
    </w:rPr>
  </w:style>
  <w:style w:type="character" w:customStyle="1" w:styleId="ListLabel122">
    <w:name w:val="ListLabel 122"/>
    <w:qFormat/>
    <w:rPr>
      <w:sz w:val="20"/>
    </w:rPr>
  </w:style>
  <w:style w:type="character" w:customStyle="1" w:styleId="ListLabel123">
    <w:name w:val="ListLabel 123"/>
    <w:qFormat/>
    <w:rPr>
      <w:sz w:val="20"/>
    </w:rPr>
  </w:style>
  <w:style w:type="character" w:customStyle="1" w:styleId="ListLabel124">
    <w:name w:val="ListLabel 124"/>
    <w:qFormat/>
    <w:rPr>
      <w:sz w:val="20"/>
    </w:rPr>
  </w:style>
  <w:style w:type="character" w:customStyle="1" w:styleId="ListLabel125">
    <w:name w:val="ListLabel 125"/>
    <w:qFormat/>
    <w:rPr>
      <w:sz w:val="20"/>
    </w:rPr>
  </w:style>
  <w:style w:type="character" w:customStyle="1" w:styleId="ListLabel126">
    <w:name w:val="ListLabel 126"/>
    <w:qFormat/>
    <w:rPr>
      <w:sz w:val="20"/>
    </w:rPr>
  </w:style>
  <w:style w:type="character" w:customStyle="1" w:styleId="ListLabel127">
    <w:name w:val="ListLabel 127"/>
    <w:qFormat/>
    <w:rPr>
      <w:sz w:val="20"/>
    </w:rPr>
  </w:style>
  <w:style w:type="character" w:customStyle="1" w:styleId="ListLabel128">
    <w:name w:val="ListLabel 128"/>
    <w:qFormat/>
    <w:rPr>
      <w:sz w:val="20"/>
    </w:rPr>
  </w:style>
  <w:style w:type="character" w:customStyle="1" w:styleId="ListLabel129">
    <w:name w:val="ListLabel 129"/>
    <w:qFormat/>
    <w:rPr>
      <w:sz w:val="20"/>
    </w:rPr>
  </w:style>
  <w:style w:type="character" w:customStyle="1" w:styleId="ListLabel130">
    <w:name w:val="ListLabel 130"/>
    <w:qFormat/>
    <w:rPr>
      <w:sz w:val="20"/>
    </w:rPr>
  </w:style>
  <w:style w:type="character" w:customStyle="1" w:styleId="ListLabel131">
    <w:name w:val="ListLabel 131"/>
    <w:qFormat/>
    <w:rPr>
      <w:sz w:val="20"/>
    </w:rPr>
  </w:style>
  <w:style w:type="character" w:customStyle="1" w:styleId="ListLabel132">
    <w:name w:val="ListLabel 132"/>
    <w:qFormat/>
    <w:rPr>
      <w:sz w:val="20"/>
    </w:rPr>
  </w:style>
  <w:style w:type="character" w:customStyle="1" w:styleId="ListLabel133">
    <w:name w:val="ListLabel 133"/>
    <w:qFormat/>
    <w:rPr>
      <w:sz w:val="20"/>
    </w:rPr>
  </w:style>
  <w:style w:type="character" w:customStyle="1" w:styleId="ListLabel134">
    <w:name w:val="ListLabel 134"/>
    <w:qFormat/>
    <w:rPr>
      <w:sz w:val="20"/>
    </w:rPr>
  </w:style>
  <w:style w:type="character" w:customStyle="1" w:styleId="ListLabel135">
    <w:name w:val="ListLabel 135"/>
    <w:qFormat/>
    <w:rPr>
      <w:sz w:val="20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rmal (Web)"/>
    <w:basedOn w:val="a"/>
    <w:uiPriority w:val="99"/>
    <w:semiHidden/>
    <w:unhideWhenUsed/>
    <w:qFormat/>
    <w:rsid w:val="00FE0A7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uiPriority w:val="99"/>
    <w:semiHidden/>
    <w:unhideWhenUsed/>
    <w:qFormat/>
    <w:rsid w:val="00D334A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42B8B-88E5-4FBC-8EDB-76A5B66B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4562</Words>
  <Characters>26005</Characters>
  <Application>Microsoft Office Word</Application>
  <DocSecurity>0</DocSecurity>
  <Lines>216</Lines>
  <Paragraphs>61</Paragraphs>
  <ScaleCrop>false</ScaleCrop>
  <Company>ORG</Company>
  <LinksUpToDate>false</LinksUpToDate>
  <CharactersWithSpaces>30506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Завуч</cp:lastModifiedBy>
  <cp:revision>8</cp:revision>
  <cp:lastPrinted>2021-09-03T16:41:00Z</cp:lastPrinted>
  <dcterms:created xsi:type="dcterms:W3CDTF">2021-09-03T16:43:00Z</dcterms:created>
  <dcterms:modified xsi:type="dcterms:W3CDTF">2022-03-21T09:43:00Z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ORG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